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London</w:t>
      </w:r>
    </w:p>
    <w:p>
      <w:pPr>
        <w:pStyle w:val="FirstParagraph"/>
      </w:pPr>
      <w:r>
        <w:t xml:space="preserve">```html</w:t>
      </w:r>
    </w:p>
    <w:bookmarkStart w:id="28" w:name="X8d6e3e86f1eb97187de7f40a51fd2ef48fff8ba"/>
    <w:p>
      <w:pPr>
        <w:pStyle w:val="Heading1"/>
      </w:pPr>
      <w:r>
        <w:t xml:space="preserve">An Undergraduate Thesis on the Role of Astronomers in the United Kingdom: A Case Study of London</w:t>
      </w:r>
    </w:p>
    <w:bookmarkStart w:id="20" w:name="abstract"/>
    <w:p>
      <w:pPr>
        <w:pStyle w:val="Heading2"/>
      </w:pPr>
      <w:r>
        <w:t xml:space="preserve">Abstract</w:t>
      </w:r>
    </w:p>
    <w:p>
      <w:pPr>
        <w:pStyle w:val="FirstParagraph"/>
      </w:pPr>
      <w:r>
        <w:t xml:space="preserve">This undergraduate thesis explores the historical and contemporary significance of astronomers within the United Kingdom, with a particular focus on London as a hub for astronomical research and education. The document examines how London's unique position as both a cultural and scientific epicenter has shaped the contributions of astronomers to global scientific advancement. It highlights key institutions, individuals, and methodologies that have defined astronomy in the United Kingdom over centuries, emphasizing its relevance to modern undergraduate studies in the field.</w:t>
      </w:r>
    </w:p>
    <w:bookmarkEnd w:id="20"/>
    <w:bookmarkStart w:id="21" w:name="introduction"/>
    <w:p>
      <w:pPr>
        <w:pStyle w:val="Heading2"/>
      </w:pPr>
      <w:r>
        <w:t xml:space="preserve">Introduction</w:t>
      </w:r>
    </w:p>
    <w:p>
      <w:pPr>
        <w:pStyle w:val="FirstParagraph"/>
      </w:pPr>
      <w:r>
        <w:t xml:space="preserve">Astronomy has long been a cornerstone of scientific inquiry in the United Kingdom, with London serving as a pivotal location for both historical and modern astronomical research. As an undergraduate thesis, this document aims to contextualize the role of astronomers within the broader framework of British science, while emphasizing London's unique contributions to the discipline. From ancient celestial observations to cutting-edge astrophysical research, astronomers have played a critical role in expanding human understanding of the universe. This thesis will analyze how London’s institutions, educational frameworks, and historical legacy have influenced the development of astronomy in the United Kingdom.</w:t>
      </w:r>
    </w:p>
    <w:bookmarkEnd w:id="21"/>
    <w:bookmarkStart w:id="22" w:name="X2746a7db31d23cad3632cf3918aa34d46ab52fb"/>
    <w:p>
      <w:pPr>
        <w:pStyle w:val="Heading2"/>
      </w:pPr>
      <w:r>
        <w:t xml:space="preserve">Historical Context of Astronomy in London</w:t>
      </w:r>
    </w:p>
    <w:p>
      <w:pPr>
        <w:pStyle w:val="FirstParagraph"/>
      </w:pPr>
      <w:r>
        <w:t xml:space="preserve">The study of astronomy in London dates back to the early days of British scientific exploration. The establishment of institutions such as the Royal Observatory at Greenwich in 1675 marked a turning point for astronomical research in the United Kingdom. Astronomers like John Flamsteed, England’s first Astronomer Royal, laid the groundwork for systematic celestial observations that would later underpin navigation and timekeeping across global territories.</w:t>
      </w:r>
    </w:p>
    <w:p>
      <w:pPr>
        <w:pStyle w:val="BodyText"/>
      </w:pPr>
      <w:r>
        <w:t xml:space="preserve">London's prominence as a center for scientific thought was further solidified during the 18th and 19th centuries. Figures such as William Herschel, who discovered Uranus in 1781 while residing in Slough near London, exemplify how the city’s proximity to observatories and intellectual networks fostered groundbreaking discoveries. These historical milestones underscore the enduring relationship between London and the advancement of astronomy.</w:t>
      </w:r>
    </w:p>
    <w:bookmarkEnd w:id="22"/>
    <w:bookmarkStart w:id="23" w:name="modern-astronomical-research-in-london"/>
    <w:p>
      <w:pPr>
        <w:pStyle w:val="Heading2"/>
      </w:pPr>
      <w:r>
        <w:t xml:space="preserve">Modern Astronomical Research in London</w:t>
      </w:r>
    </w:p>
    <w:p>
      <w:pPr>
        <w:pStyle w:val="FirstParagraph"/>
      </w:pPr>
      <w:r>
        <w:t xml:space="preserve">In contemporary times, London continues to be a vital hub for astronomical research, driven by its world-class universities and research institutions. The University of London, including affiliated colleges such as University College London (UCL) and Imperial College London, has produced numerous leading astronomers whose work spans planetary science, cosmology, and astrophysics.</w:t>
      </w:r>
    </w:p>
    <w:p>
      <w:pPr>
        <w:pStyle w:val="BodyText"/>
      </w:pPr>
      <w:r>
        <w:t xml:space="preserve">London’s access to state-of-the-art facilities further enhances its role in modern astronomy. Collaborations with institutions like the Royal Observatory Greenwich and the Science Museum provide undergraduate students with opportunities to engage with historical instruments while exploring current research topics such as exoplanet detection and gravitational wave studies. These experiences highlight the interdisciplinary nature of contemporary astronomical inquiry, blending theoretical physics, data science, and engineering.</w:t>
      </w:r>
    </w:p>
    <w:bookmarkEnd w:id="23"/>
    <w:bookmarkStart w:id="24" w:name="Xabeb54758d325dcda6d446d08ad291302d31a7c"/>
    <w:p>
      <w:pPr>
        <w:pStyle w:val="Heading2"/>
      </w:pPr>
      <w:r>
        <w:t xml:space="preserve">The Role of Astronomers in Education and Public Engagement</w:t>
      </w:r>
    </w:p>
    <w:p>
      <w:pPr>
        <w:pStyle w:val="FirstParagraph"/>
      </w:pPr>
      <w:r>
        <w:t xml:space="preserve">Astronomers in the United Kingdom have a dual responsibility: advancing scientific knowledge and fostering public engagement with astronomy. In London, this mission is particularly evident through initiatives led by institutions such as the Royal Astronomical Society (RAS) and the Institute of Physics. These organizations collaborate with universities to design undergraduate curricula that emphasize both observational techniques and theoretical frameworks.</w:t>
      </w:r>
    </w:p>
    <w:p>
      <w:pPr>
        <w:pStyle w:val="BodyText"/>
      </w:pPr>
      <w:r>
        <w:t xml:space="preserve">Public outreach programs in London, including planetarium shows at the Science Museum and open nights at observatories, demonstrate how astronomers bridge the gap between academic research and public curiosity. Such efforts are critical for inspiring the next generation of scientists, especially within the United Kingdom’s education system, where astronomy is increasingly integrated into STEM (Science, Technology, Engineering, and Mathematics) programs.</w:t>
      </w:r>
    </w:p>
    <w:bookmarkEnd w:id="24"/>
    <w:bookmarkStart w:id="25" w:name="X8b439a3aa54ef12ef4d5cbe9f44b4a92fe76c23"/>
    <w:p>
      <w:pPr>
        <w:pStyle w:val="Heading2"/>
      </w:pPr>
      <w:r>
        <w:t xml:space="preserve">Challenges and Opportunities in Modern Astronomy</w:t>
      </w:r>
    </w:p>
    <w:p>
      <w:pPr>
        <w:pStyle w:val="FirstParagraph"/>
      </w:pPr>
      <w:r>
        <w:t xml:space="preserve">Despite its strengths, London faces challenges unique to urban astronomical research. Light pollution from the city’s dense population can hinder ground-based observations. However, this limitation has spurred innovation in adaptive optics, radio astronomy, and space-based telescopes—fields where UK astronomers have made significant contributions.</w:t>
      </w:r>
    </w:p>
    <w:p>
      <w:pPr>
        <w:pStyle w:val="BodyText"/>
      </w:pPr>
      <w:r>
        <w:t xml:space="preserve">The United Kingdom’s investment in projects like the James Webb Space Telescope and the Square Kilometre Array (SKA) underscores its commitment to overcoming these challenges. For undergraduate students studying astronomy in London, these opportunities provide a foundation for careers that span both terrestrial and space-based research, aligning with global scientific priorities.</w:t>
      </w:r>
    </w:p>
    <w:bookmarkEnd w:id="25"/>
    <w:bookmarkStart w:id="26" w:name="conclusion"/>
    <w:p>
      <w:pPr>
        <w:pStyle w:val="Heading2"/>
      </w:pPr>
      <w:r>
        <w:t xml:space="preserve">Conclusion</w:t>
      </w:r>
    </w:p>
    <w:p>
      <w:pPr>
        <w:pStyle w:val="FirstParagraph"/>
      </w:pPr>
      <w:r>
        <w:t xml:space="preserve">This undergraduate thesis has examined the multifaceted role of astronomers in the United Kingdom, with a focus on London’s historical and contemporary contributions to the field. From its early days as a center for celestial navigation to its current status as a leader in astrophysical research, London exemplifies how urban environments can nurture scientific innovation. As an academic document, this work highlights the importance of integrating historical context with modern methodologies to inspire future astronomers in the United Kingdom.</w:t>
      </w:r>
    </w:p>
    <w:p>
      <w:pPr>
        <w:pStyle w:val="BodyText"/>
      </w:pPr>
      <w:r>
        <w:t xml:space="preserve">The study of astronomy within London’s educational and research institutions underscores its relevance not only to scientific progress but also to broader societal engagement with science. For undergraduates pursuing studies in this field, understanding London’s legacy as a cradle of astronomical discovery is essential for appreciating the discipline’s enduring impact on human knowledge.</w:t>
      </w:r>
    </w:p>
    <w:bookmarkEnd w:id="26"/>
    <w:bookmarkStart w:id="27" w:name="references"/>
    <w:p>
      <w:pPr>
        <w:pStyle w:val="Heading2"/>
      </w:pPr>
      <w:r>
        <w:t xml:space="preserve">References</w:t>
      </w:r>
    </w:p>
    <w:p>
      <w:pPr>
        <w:numPr>
          <w:ilvl w:val="0"/>
          <w:numId w:val="1001"/>
        </w:numPr>
        <w:pStyle w:val="Compact"/>
      </w:pPr>
      <w:r>
        <w:t xml:space="preserve">Flamsteed, J. (1693).</w:t>
      </w:r>
      <w:r>
        <w:t xml:space="preserve"> </w:t>
      </w:r>
      <w:r>
        <w:rPr>
          <w:iCs/>
          <w:i/>
        </w:rPr>
        <w:t xml:space="preserve">Astronomical Tables</w:t>
      </w:r>
      <w:r>
        <w:t xml:space="preserve">. London: Royal Observatory.</w:t>
      </w:r>
    </w:p>
    <w:p>
      <w:pPr>
        <w:numPr>
          <w:ilvl w:val="0"/>
          <w:numId w:val="1001"/>
        </w:numPr>
        <w:pStyle w:val="Compact"/>
      </w:pPr>
      <w:r>
        <w:t xml:space="preserve">Herschel, W. (1781). "On the Discovery of a New Planet."</w:t>
      </w:r>
      <w:r>
        <w:t xml:space="preserve"> </w:t>
      </w:r>
      <w:r>
        <w:rPr>
          <w:iCs/>
          <w:i/>
        </w:rPr>
        <w:t xml:space="preserve">Philosophical Transactions of the Royal Society</w:t>
      </w:r>
      <w:r>
        <w:t xml:space="preserve">.</w:t>
      </w:r>
    </w:p>
    <w:p>
      <w:pPr>
        <w:numPr>
          <w:ilvl w:val="0"/>
          <w:numId w:val="1001"/>
        </w:numPr>
        <w:pStyle w:val="Compact"/>
      </w:pPr>
      <w:r>
        <w:t xml:space="preserve">Royal Astronomical Society. (2023).</w:t>
      </w:r>
      <w:r>
        <w:t xml:space="preserve"> </w:t>
      </w:r>
      <w:r>
        <w:rPr>
          <w:iCs/>
          <w:i/>
        </w:rPr>
        <w:t xml:space="preserve">A History of Astronomy in London</w:t>
      </w:r>
      <w:r>
        <w:t xml:space="preserve">. London: RAS Publications.</w:t>
      </w:r>
    </w:p>
    <w:p>
      <w:pPr>
        <w:numPr>
          <w:ilvl w:val="0"/>
          <w:numId w:val="1001"/>
        </w:numPr>
        <w:pStyle w:val="Compact"/>
      </w:pPr>
      <w:r>
        <w:t xml:space="preserve">University College London. (2023).</w:t>
      </w:r>
      <w:r>
        <w:t xml:space="preserve"> </w:t>
      </w:r>
      <w:r>
        <w:rPr>
          <w:iCs/>
          <w:i/>
        </w:rPr>
        <w:t xml:space="preserve">Undergraduate Astronomy Curriculum Overview</w:t>
      </w:r>
      <w:r>
        <w:t xml:space="preserve">. Retrieved from [URL].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Astronomers in the United Kingdom: A Case Study of London</dc:title>
  <dc:creator/>
  <dc:language>en</dc:language>
  <cp:keywords/>
  <dcterms:created xsi:type="dcterms:W3CDTF">2026-07-23T16:46:11Z</dcterms:created>
  <dcterms:modified xsi:type="dcterms:W3CDTF">2026-07-23T16:46:11Z</dcterms:modified>
</cp:coreProperties>
</file>

<file path=docProps/custom.xml><?xml version="1.0" encoding="utf-8"?>
<Properties xmlns="http://schemas.openxmlformats.org/officeDocument/2006/custom-properties" xmlns:vt="http://schemas.openxmlformats.org/officeDocument/2006/docPropsVTypes"/>
</file>