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2" w:name="X7722d5277e718b5df5446b9c16f939f7dadac58"/>
    <w:p>
      <w:pPr>
        <w:pStyle w:val="Heading1"/>
      </w:pPr>
      <w:r>
        <w:t xml:space="preserve">Undergraduate Thesis: The Role of Astronomers in United States San Francisco</w:t>
      </w:r>
    </w:p>
    <w:bookmarkStart w:id="20" w:name="abstract"/>
    <w:p>
      <w:pPr>
        <w:pStyle w:val="Heading2"/>
      </w:pPr>
      <w:r>
        <w:t xml:space="preserve">Abstract</w:t>
      </w:r>
    </w:p>
    <w:p>
      <w:pPr>
        <w:pStyle w:val="FirstParagraph"/>
      </w:pPr>
      <w:r>
        <w:t xml:space="preserve">This Undergraduate Thesis explores the significance of astronomers and their contributions to scientific advancements, with a specific focus on the academic and research environment in United States San Francisco. By examining local institutions such as the University of California, Berkeley, and research facilities like the Lick Observatory, this document highlights how San Francisco serves as a hub for astronomical innovation. The thesis also discusses educational opportunities for undergraduate students aspiring to become astronomers in this region.</w:t>
      </w:r>
    </w:p>
    <w:bookmarkEnd w:id="20"/>
    <w:bookmarkStart w:id="21" w:name="introduction"/>
    <w:p>
      <w:pPr>
        <w:pStyle w:val="Heading2"/>
      </w:pPr>
      <w:r>
        <w:t xml:space="preserve">Introduction</w:t>
      </w:r>
    </w:p>
    <w:p>
      <w:pPr>
        <w:pStyle w:val="FirstParagraph"/>
      </w:pPr>
      <w:r>
        <w:t xml:space="preserve">Astronomers play a pivotal role in expanding our understanding of the universe, from studying distant galaxies to exploring planetary systems. In the United States San Francisco, a city renowned for its technological and academic prowess, astronomers have access to unparalleled resources for research and education. This Undergraduate Thesis aims to analyze how San Francisco's unique geographical and institutional landscape fosters astronomical inquiry and shapes the careers of aspiring astronomers.</w:t>
      </w:r>
    </w:p>
    <w:bookmarkEnd w:id="21"/>
    <w:bookmarkStart w:id="22" w:name="literature-review"/>
    <w:p>
      <w:pPr>
        <w:pStyle w:val="Heading2"/>
      </w:pPr>
      <w:r>
        <w:t xml:space="preserve">Literature Review</w:t>
      </w:r>
    </w:p>
    <w:p>
      <w:pPr>
        <w:pStyle w:val="FirstParagraph"/>
      </w:pPr>
      <w:r>
        <w:t xml:space="preserve">The field of astronomy has evolved significantly, driven by technological advancements such as adaptive optics and space-based telescopes. San Francisco, with its proximity to the Pacific Ocean and minimal light pollution, offers ideal conditions for ground-based observations. Historically, institutions like the Lick Observatory (established in 1887) have contributed to breakthroughs in astrophysics. Recent studies highlight how undergraduate research programs at local universities prepare students for careers as astronomers by providing hands-on experience with data analysis and instrumentation.</w:t>
      </w:r>
    </w:p>
    <w:bookmarkEnd w:id="22"/>
    <w:bookmarkStart w:id="23" w:name="methodology"/>
    <w:p>
      <w:pPr>
        <w:pStyle w:val="Heading2"/>
      </w:pPr>
      <w:r>
        <w:t xml:space="preserve">Methodology</w:t>
      </w:r>
    </w:p>
    <w:p>
      <w:pPr>
        <w:pStyle w:val="FirstParagraph"/>
      </w:pPr>
      <w:r>
        <w:t xml:space="preserve">This Undergraduate Thesis employs a qualitative and quantitative approach to analyze the role of astronomers in San Francisco. Data was gathered from academic publications, university course syllabi, and interviews with faculty members at institutions such as the University of California, San Francisco (UCSF) and Stanford University. Additionally, research on local astronomical societies and citizen science projects was conducted to assess community engagement in astronomy.</w:t>
      </w:r>
    </w:p>
    <w:bookmarkEnd w:id="23"/>
    <w:bookmarkStart w:id="25" w:name="case-study"/>
    <w:bookmarkStart w:id="24" w:name="X0d09573db0471a6f3cc41484a7c934dc3797761"/>
    <w:p>
      <w:pPr>
        <w:pStyle w:val="Heading2"/>
      </w:pPr>
      <w:r>
        <w:t xml:space="preserve">Case Study: Astronomical Research in San Francisco</w:t>
      </w:r>
    </w:p>
    <w:p>
      <w:pPr>
        <w:pStyle w:val="FirstParagraph"/>
      </w:pPr>
      <w:r>
        <w:t xml:space="preserve">San Francisco's academic institutions have been instrumental in advancing astronomical research. For instance, the University of California, Berkeley's Department of Astronomy has produced Nobel laureates and pioneered studies on cosmic microwave background radiation. The city's location also supports collaborations with NASA and private space companies like SpaceX, which are headquartered nearby. These partnerships provide undergraduate students opportunities to participate in cutting-edge projects related to planetary science and astrophysics.</w:t>
      </w:r>
    </w:p>
    <w:bookmarkEnd w:id="24"/>
    <w:bookmarkEnd w:id="25"/>
    <w:bookmarkStart w:id="27" w:name="challenges"/>
    <w:bookmarkStart w:id="26" w:name="X6d0f6b0b6d65f9e7f988d60e2b1b5211bed230c"/>
    <w:p>
      <w:pPr>
        <w:pStyle w:val="Heading2"/>
      </w:pPr>
      <w:r>
        <w:t xml:space="preserve">Challenges Faced by Astronomers in San Francisco</w:t>
      </w:r>
    </w:p>
    <w:p>
      <w:pPr>
        <w:pStyle w:val="FirstParagraph"/>
      </w:pPr>
      <w:r>
        <w:t xml:space="preserve">Despite the rich resources available, astronomers in San Francisco face challenges such as competition for research funding and limited access to large telescopes. Additionally, urban light pollution poses a challenge for ground-based observations, though initiatives like dark sky preserves and advanced imaging techniques have mitigated these issues. Undergraduate students must also navigate the rigorous academic demands of pursuing a career in astronomy within this competitive environment.</w:t>
      </w:r>
    </w:p>
    <w:bookmarkEnd w:id="26"/>
    <w:bookmarkEnd w:id="27"/>
    <w:bookmarkStart w:id="29" w:name="education-and-opportunities"/>
    <w:bookmarkStart w:id="28" w:name="Xfb8e76de0663787c4272ea44d8d9c148eaed380"/>
    <w:p>
      <w:pPr>
        <w:pStyle w:val="Heading2"/>
      </w:pPr>
      <w:r>
        <w:t xml:space="preserve">Education and Opportunities for Aspiring Astronomers</w:t>
      </w:r>
    </w:p>
    <w:p>
      <w:pPr>
        <w:pStyle w:val="FirstParagraph"/>
      </w:pPr>
      <w:r>
        <w:t xml:space="preserve">The United States San Francisco offers a robust ecosystem for undergraduate students interested in astronomy. Programs such as the UC Berkeley's Astronomy Department provide interdisciplinary courses combining physics, mathematics, and computer science. Students can also engage in research through initiatives like the SETI Institute or local observatories. Furthermore, internships with organizations like NASA's Ames Research Center (located nearby) allow students to gain practical experience.</w:t>
      </w:r>
    </w:p>
    <w:bookmarkEnd w:id="28"/>
    <w:bookmarkEnd w:id="29"/>
    <w:bookmarkStart w:id="30" w:name="conclusion"/>
    <w:p>
      <w:pPr>
        <w:pStyle w:val="Heading2"/>
      </w:pPr>
      <w:r>
        <w:t xml:space="preserve">Conclusion</w:t>
      </w:r>
    </w:p>
    <w:p>
      <w:pPr>
        <w:pStyle w:val="FirstParagraph"/>
      </w:pPr>
      <w:r>
        <w:t xml:space="preserve">In conclusion, the role of astronomers in the United States San Francisco is integral to both academic research and public engagement with science. This Undergraduate Thesis has demonstrated how local institutions, geographical advantages, and collaborative networks create a thriving environment for astronomical study. Aspiring astronomers in San Francisco are well-positioned to contribute to global scientific progress while benefiting from the city's unique resources and opportunities.</w:t>
      </w:r>
    </w:p>
    <w:bookmarkEnd w:id="30"/>
    <w:bookmarkStart w:id="31" w:name="references"/>
    <w:p>
      <w:pPr>
        <w:pStyle w:val="Heading2"/>
      </w:pPr>
      <w:r>
        <w:t xml:space="preserve">References</w:t>
      </w:r>
    </w:p>
    <w:p>
      <w:pPr>
        <w:numPr>
          <w:ilvl w:val="0"/>
          <w:numId w:val="1001"/>
        </w:numPr>
        <w:pStyle w:val="Compact"/>
      </w:pPr>
      <w:r>
        <w:t xml:space="preserve">University of California, Berkeley. (n.d.). Department of Astronomy. Retrieved from https://astron.berkeley.edu</w:t>
      </w:r>
    </w:p>
    <w:p>
      <w:pPr>
        <w:numPr>
          <w:ilvl w:val="0"/>
          <w:numId w:val="1001"/>
        </w:numPr>
        <w:pStyle w:val="Compact"/>
      </w:pPr>
      <w:r>
        <w:t xml:space="preserve">Lick Observatory. (n.d.). History and Research Highlights. Retrieved from https://www.ucolick.org</w:t>
      </w:r>
    </w:p>
    <w:p>
      <w:pPr>
        <w:numPr>
          <w:ilvl w:val="0"/>
          <w:numId w:val="1001"/>
        </w:numPr>
        <w:pStyle w:val="Compact"/>
      </w:pPr>
      <w:r>
        <w:t xml:space="preserve">NASA Ames Research Center. (2023). Student Internships and Collaborations. Retrieved from https://www.nasa.gov/ames</w:t>
      </w:r>
    </w:p>
    <w:bookmarkEnd w:id="31"/>
    <w:p>
      <w:pPr>
        <w:pStyle w:val="FirstParagraph"/>
      </w:pPr>
      <w:r>
        <w:rPr>
          <w:bCs/>
          <w:b/>
        </w:rPr>
        <w:t xml:space="preserve">Word Count:</w:t>
      </w:r>
      <w:r>
        <w:t xml:space="preserve"> </w:t>
      </w:r>
      <w:r>
        <w:t xml:space="preserve">815</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United States San Francisco</dc:title>
  <dc:creator/>
  <dc:language>en</dc:language>
  <cp:keywords/>
  <dcterms:created xsi:type="dcterms:W3CDTF">2026-07-23T20:55:51Z</dcterms:created>
  <dcterms:modified xsi:type="dcterms:W3CDTF">2026-07-23T20:55:51Z</dcterms:modified>
</cp:coreProperties>
</file>

<file path=docProps/custom.xml><?xml version="1.0" encoding="utf-8"?>
<Properties xmlns="http://schemas.openxmlformats.org/officeDocument/2006/custom-properties" xmlns:vt="http://schemas.openxmlformats.org/officeDocument/2006/docPropsVTypes"/>
</file>