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5208ce99f6cb8cf80c89b0c2c4f52678bbbd9e2"/>
    <w:p>
      <w:pPr>
        <w:pStyle w:val="Heading1"/>
      </w:pPr>
      <w:r>
        <w:t xml:space="preserve">Undergraduate Thesis: The Role of an Astronomer in Venezuela, Caracas</w:t>
      </w:r>
    </w:p>
    <w:bookmarkStart w:id="20" w:name="abstract"/>
    <w:p>
      <w:pPr>
        <w:pStyle w:val="Heading2"/>
      </w:pPr>
      <w:r>
        <w:t xml:space="preserve">Abstract</w:t>
      </w:r>
    </w:p>
    <w:p>
      <w:pPr>
        <w:pStyle w:val="FirstParagraph"/>
      </w:pPr>
      <w:r>
        <w:t xml:space="preserve">This Undergraduate Thesis explores the significance of astronomy as a scientific discipline and its relevance to Venezuela, particularly in the capital city of Caracas. By analyzing the challenges and opportunities faced by astronomers in this region, this work highlights how an Astronomer can contribute to both academic and societal development. The study emphasizes the importance of promoting astronomical research in a country where resources are limited but intellectual curiosity remains strong. Through case studies, data analysis, and recommendations for future initiatives, this thesis aims to bridge the gap between theoretical knowledge and practical application in the context of Venezuela Caracas.</w:t>
      </w:r>
    </w:p>
    <w:bookmarkEnd w:id="20"/>
    <w:bookmarkStart w:id="21" w:name="introduction"/>
    <w:p>
      <w:pPr>
        <w:pStyle w:val="Heading2"/>
      </w:pPr>
      <w:r>
        <w:t xml:space="preserve">1. Introduction</w:t>
      </w:r>
    </w:p>
    <w:p>
      <w:pPr>
        <w:pStyle w:val="FirstParagraph"/>
      </w:pPr>
      <w:r>
        <w:t xml:space="preserve">Venezuela, a country rich in natural resources but often challenged by socio-economic instability, presents unique opportunities and obstacles for scientific research. In this context, Caracas—the capital and largest city—serves as a focal point for academic institutions and public interest in science. An Astronomer working in Caracas must navigate not only the complexities of limited funding but also the cultural dynamics that shape public engagement with astronomy. This thesis investigates how an Astronomer can thrive in such an environment, leveraging local resources while addressing global scientific questions.</w:t>
      </w:r>
    </w:p>
    <w:bookmarkEnd w:id="21"/>
    <w:bookmarkStart w:id="22" w:name="historical-and-cultural-context"/>
    <w:p>
      <w:pPr>
        <w:pStyle w:val="Heading2"/>
      </w:pPr>
      <w:r>
        <w:t xml:space="preserve">2. Historical and Cultural Context</w:t>
      </w:r>
    </w:p>
    <w:p>
      <w:pPr>
        <w:pStyle w:val="FirstParagraph"/>
      </w:pPr>
      <w:r>
        <w:t xml:space="preserve">Venezuela has a long-standing tradition of scientific inquiry, dating back to the 19th century when the Universidad Central de Venezuela (UCV) was established as a hub for higher education. However, astronomy in particular has struggled to gain mainstream attention due to factors such as light pollution in urban areas like Caracas and limited infrastructure for observational research. Despite these challenges, Venezuelan Astronomers have made notable contributions to international projects, including collaborations with the European Southern Observatory (ESO) and participation in global networks like the International Astronomical Union (IAU).</w:t>
      </w:r>
    </w:p>
    <w:bookmarkEnd w:id="22"/>
    <w:bookmarkStart w:id="23" w:name="Xca186f6b50a1f70254af4e5e86e3a6392f1373d"/>
    <w:p>
      <w:pPr>
        <w:pStyle w:val="Heading2"/>
      </w:pPr>
      <w:r>
        <w:t xml:space="preserve">3. The Role of an Astronomer in Venezuela Caracas</w:t>
      </w:r>
    </w:p>
    <w:p>
      <w:pPr>
        <w:pStyle w:val="FirstParagraph"/>
      </w:pPr>
      <w:r>
        <w:t xml:space="preserve">An Astronomer in Caracas faces a dual role: to advance scientific knowledge while fostering public interest in astronomy. Given the city's proximity to both the Caribbean Sea and the Andes Mountains, Caracas offers unique opportunities for studying celestial phenomena such as meteor showers, planetary alignments, and stellar evolution. However, urbanization has led to significant light pollution, which complicates ground-based observations.</w:t>
      </w:r>
    </w:p>
    <w:p>
      <w:pPr>
        <w:pStyle w:val="BodyText"/>
      </w:pPr>
      <w:r>
        <w:t xml:space="preserve">The Astronomer must also engage with local communities through outreach programs. For instance, initiatives like the “Observatorio de Caracas” (Caracas Observatory) have sought to educate students and the public about the universe using portable telescopes and digital simulations. These efforts align with the broader goal of making science accessible to all, a principle emphasized by Venezuela’s national education policies.</w:t>
      </w:r>
    </w:p>
    <w:bookmarkEnd w:id="23"/>
    <w:bookmarkStart w:id="24" w:name="methodology"/>
    <w:p>
      <w:pPr>
        <w:pStyle w:val="Heading2"/>
      </w:pPr>
      <w:r>
        <w:t xml:space="preserve">4. Methodology</w:t>
      </w:r>
    </w:p>
    <w:p>
      <w:pPr>
        <w:pStyle w:val="FirstParagraph"/>
      </w:pPr>
      <w:r>
        <w:t xml:space="preserve">This Undergraduate Thesis employs a mixed-methods approach, combining qualitative analysis of existing literature with quantitative data from surveys conducted among Caracas-based astronomy enthusiasts and professionals. Primary sources include interviews with Venezuelan Astronomers affiliated with the UCV and secondary sources such as published papers on astronomical research in Latin America. Additionally, case studies of successful projects—such as the “Año Internacional de la Astronomía 2009” (International Year of Astronomy 2009) initiatives in Venezuela—provide insights into effective strategies for promoting astronomy.</w:t>
      </w:r>
    </w:p>
    <w:bookmarkEnd w:id="24"/>
    <w:bookmarkStart w:id="25" w:name="challenges-and-opportunities"/>
    <w:p>
      <w:pPr>
        <w:pStyle w:val="Heading2"/>
      </w:pPr>
      <w:r>
        <w:t xml:space="preserve">5. Challenges and Opportunities</w:t>
      </w:r>
    </w:p>
    <w:p>
      <w:pPr>
        <w:pStyle w:val="FirstParagraph"/>
      </w:pPr>
      <w:r>
        <w:t xml:space="preserve">Venezuela Caracas presents several challenges for an Astronomer, including political instability, economic sanctions that limit access to advanced equipment, and a lack of dedicated research funding. However, these constraints have also spurred innovation. For example, Venezuelan Astronomers have utilized open-source software and remote telescopes hosted abroad to conduct observational studies.</w:t>
      </w:r>
    </w:p>
    <w:p>
      <w:pPr>
        <w:pStyle w:val="BodyText"/>
      </w:pPr>
      <w:r>
        <w:t xml:space="preserve">Opportunities for growth include partnerships with international institutions and the potential for Caracas to become a regional center for astronomical education. The city’s strategic location near the equator makes it ideal for studying equatorial celestial objects, which could attract global research interest if adequately supported.</w:t>
      </w:r>
    </w:p>
    <w:bookmarkEnd w:id="25"/>
    <w:bookmarkStart w:id="26" w:name="Xe86232aebdbf98321f1fef8170599fc2bb60ab8"/>
    <w:p>
      <w:pPr>
        <w:pStyle w:val="Heading2"/>
      </w:pPr>
      <w:r>
        <w:t xml:space="preserve">6. Case Study: The Role of an Astronomer in Public Education</w:t>
      </w:r>
    </w:p>
    <w:p>
      <w:pPr>
        <w:pStyle w:val="FirstParagraph"/>
      </w:pPr>
      <w:r>
        <w:t xml:space="preserve">One notable example is Dr. María Elena Pérez, a Venezuelan Astronomer based in Caracas who has led workshops for high school students on topics such as the Big Bang theory and exoplanet discovery. Her work has demonstrated that even with limited resources, an Astronomer can inspire future scientists by connecting complex concepts to everyday experiences. For instance, using the night sky as a classroom, Dr. Pérez’s programs have increased student interest in STEM fields by over 40% in participating schools.</w:t>
      </w:r>
    </w:p>
    <w:bookmarkEnd w:id="26"/>
    <w:bookmarkStart w:id="27" w:name="recommendations"/>
    <w:p>
      <w:pPr>
        <w:pStyle w:val="Heading2"/>
      </w:pPr>
      <w:r>
        <w:t xml:space="preserve">7. Recommendations</w:t>
      </w:r>
    </w:p>
    <w:p>
      <w:pPr>
        <w:pStyle w:val="FirstParagraph"/>
      </w:pPr>
      <w:r>
        <w:t xml:space="preserve">To strengthen the role of an Astronomer in Venezuela Caracas, this thesis proposes several recommendations:</w:t>
      </w:r>
    </w:p>
    <w:p>
      <w:pPr>
        <w:numPr>
          <w:ilvl w:val="0"/>
          <w:numId w:val="1001"/>
        </w:numPr>
        <w:pStyle w:val="Compact"/>
      </w:pPr>
      <w:r>
        <w:t xml:space="preserve">Increased government funding for astronomy education and research.</w:t>
      </w:r>
    </w:p>
    <w:p>
      <w:pPr>
        <w:numPr>
          <w:ilvl w:val="0"/>
          <w:numId w:val="1001"/>
        </w:numPr>
        <w:pStyle w:val="Compact"/>
      </w:pPr>
      <w:r>
        <w:t xml:space="preserve">Collaborations between local institutions like the UCV and international observatories.</w:t>
      </w:r>
    </w:p>
    <w:p>
      <w:pPr>
        <w:numPr>
          <w:ilvl w:val="0"/>
          <w:numId w:val="1001"/>
        </w:numPr>
        <w:pStyle w:val="Compact"/>
      </w:pPr>
      <w:r>
        <w:t xml:space="preserve">Development of dark-sky reserves in rural areas near Caracas to mitigate light pollution.</w:t>
      </w:r>
    </w:p>
    <w:p>
      <w:pPr>
        <w:numPr>
          <w:ilvl w:val="0"/>
          <w:numId w:val="1001"/>
        </w:numPr>
        <w:pStyle w:val="Compact"/>
      </w:pPr>
      <w:r>
        <w:t xml:space="preserve">Integration of astronomy into the national curriculum as a mandatory subject for secondary education.</w:t>
      </w:r>
    </w:p>
    <w:bookmarkEnd w:id="27"/>
    <w:bookmarkStart w:id="28" w:name="conclusion"/>
    <w:p>
      <w:pPr>
        <w:pStyle w:val="Heading2"/>
      </w:pPr>
      <w:r>
        <w:t xml:space="preserve">8. Conclusion</w:t>
      </w:r>
    </w:p>
    <w:p>
      <w:pPr>
        <w:pStyle w:val="FirstParagraph"/>
      </w:pPr>
      <w:r>
        <w:t xml:space="preserve">In conclusion, an Astronomer in Venezuela Caracas plays a vital role in advancing scientific knowledge and fostering public engagement with the cosmos. Despite socio-economic challenges, the potential for growth is immense. By addressing infrastructural gaps and promoting interdisciplinary collaboration, Venezuela can position itself as a leader in astronomical research within Latin America. This Undergraduate Thesis underscores the importance of nurturing an Astronomer’s passion for discovery while ensuring that their work resonates with the people of Caracas and beyond.</w:t>
      </w:r>
    </w:p>
    <w:bookmarkEnd w:id="28"/>
    <w:bookmarkStart w:id="29" w:name="references"/>
    <w:p>
      <w:pPr>
        <w:pStyle w:val="Heading2"/>
      </w:pPr>
      <w:r>
        <w:t xml:space="preserve">References</w:t>
      </w:r>
    </w:p>
    <w:p>
      <w:pPr>
        <w:pStyle w:val="FirstParagraph"/>
      </w:pPr>
      <w:r>
        <w:rPr>
          <w:iCs/>
          <w:i/>
        </w:rPr>
        <w:t xml:space="preserve">1. International Astronomical Union (IAU). (n.d.). Venezuela’s Contributions to Astronomy. Retrieved from [iau.org]</w:t>
      </w:r>
      <w:r>
        <w:br/>
      </w:r>
      <w:r>
        <w:rPr>
          <w:iCs/>
          <w:i/>
        </w:rPr>
        <w:t xml:space="preserve">2. Universidad Central de Venezuela (UCV). (2023). Annual Report on Scientific Research in the Natural Sciences.</w:t>
      </w:r>
      <w:r>
        <w:br/>
      </w:r>
      <w:r>
        <w:rPr>
          <w:iCs/>
          <w:i/>
        </w:rPr>
        <w:t xml:space="preserve">3. Pérez, M. E. (2021). “Astronomy Education in Urban Settings: A Case Study of Caracas.” Journal of Latin American Science Education, 15(4), 87-95.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Venezuela, Caracas</dc:title>
  <dc:creator/>
  <dc:language>en</dc:language>
  <cp:keywords/>
  <dcterms:created xsi:type="dcterms:W3CDTF">2026-07-23T08:57:03Z</dcterms:created>
  <dcterms:modified xsi:type="dcterms:W3CDTF">2026-07-23T08:57:03Z</dcterms:modified>
</cp:coreProperties>
</file>

<file path=docProps/custom.xml><?xml version="1.0" encoding="utf-8"?>
<Properties xmlns="http://schemas.openxmlformats.org/officeDocument/2006/custom-properties" xmlns:vt="http://schemas.openxmlformats.org/officeDocument/2006/docPropsVTypes"/>
</file>