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456e5f3dd392bd46c5a50966c7b26e0c8cf91d"/>
    <w:p>
      <w:pPr>
        <w:pStyle w:val="Heading1"/>
      </w:pPr>
      <w:r>
        <w:t xml:space="preserve">Undergraduate Thesis: The Role of an Astronomer in Vietnam Ho Chi Minh City</w:t>
      </w:r>
    </w:p>
    <w:bookmarkStart w:id="20" w:name="abstract"/>
    <w:p>
      <w:pPr>
        <w:pStyle w:val="Heading2"/>
      </w:pPr>
      <w:r>
        <w:t xml:space="preserve">Abstract</w:t>
      </w:r>
    </w:p>
    <w:p>
      <w:pPr>
        <w:pStyle w:val="FirstParagraph"/>
      </w:pPr>
      <w:r>
        <w:t xml:space="preserve">This Undergraduate Thesis explores the significance of the profession of an Astronomer within the context of Vietnam Ho Chi Minh City (HCMC). As a major metropolitan center, HCMC presents unique challenges and opportunities for astronomical research due to its urban environment, light pollution, and growing interest in STEM education. The study examines how astronomers in HCMC contribute to scientific advancements, public engagement with astronomy, and the development of local educational institutions. By analyzing case studies of astronomers working in HCMC and reviewing academic literature on the intersection of astronomy and urbanization, this thesis highlights the importance of fostering astronomical research in Vietnam’s largest city. The findings emphasize the need for policy support, infrastructure investment, and community outreach to sustain HCMC's potential as a hub for astronomical innovation.</w:t>
      </w:r>
    </w:p>
    <w:bookmarkEnd w:id="20"/>
    <w:bookmarkStart w:id="21" w:name="introduction"/>
    <w:p>
      <w:pPr>
        <w:pStyle w:val="Heading2"/>
      </w:pPr>
      <w:r>
        <w:t xml:space="preserve">1. Introduction</w:t>
      </w:r>
    </w:p>
    <w:p>
      <w:pPr>
        <w:pStyle w:val="FirstParagraph"/>
      </w:pPr>
      <w:r>
        <w:t xml:space="preserve">Astronomy has long been a cornerstone of scientific inquiry, offering insights into the origins of the universe and our place within it. In Vietnam Ho Chi Minh City, an Astronomer’s role extends beyond pure research; it encompasses education, public outreach, and collaboration with local institutions to address both global and regional challenges. As HCMC grows into a technological powerhouse in Southeast Asia, its astronomical community faces the dual task of adapting to urban constraints while inspiring the next generation of scientists.</w:t>
      </w:r>
    </w:p>
    <w:p>
      <w:pPr>
        <w:pStyle w:val="BodyText"/>
      </w:pPr>
      <w:r>
        <w:t xml:space="preserve">This Undergraduate Thesis investigates how astronomers in HCMC navigate these complexities. It argues that by leveraging Vietnam’s cultural heritage and modern scientific resources, astronomers can play a pivotal role in advancing knowledge and fostering public interest in astronomy. The study is particularly relevant for students and researchers in Vietnam seeking to understand the unique dynamics of astronomical work within a rapidly urbanizing context.</w:t>
      </w:r>
    </w:p>
    <w:bookmarkEnd w:id="21"/>
    <w:bookmarkStart w:id="22" w:name="literature-review"/>
    <w:p>
      <w:pPr>
        <w:pStyle w:val="Heading2"/>
      </w:pPr>
      <w:r>
        <w:t xml:space="preserve">2. Literature Review</w:t>
      </w:r>
    </w:p>
    <w:p>
      <w:pPr>
        <w:pStyle w:val="FirstParagraph"/>
      </w:pPr>
      <w:r>
        <w:t xml:space="preserve">The field of astronomy has seen significant growth globally, with emerging economies like Vietnam contributing to international research collaborations. However, studies on the specific challenges faced by astronomers in densely populated cities such as HCMC remain limited. Key themes from existing literature include:</w:t>
      </w:r>
    </w:p>
    <w:p>
      <w:pPr>
        <w:numPr>
          <w:ilvl w:val="0"/>
          <w:numId w:val="1001"/>
        </w:numPr>
        <w:pStyle w:val="Compact"/>
      </w:pPr>
      <w:r>
        <w:rPr>
          <w:bCs/>
          <w:b/>
        </w:rPr>
        <w:t xml:space="preserve">Urban Light Pollution:</w:t>
      </w:r>
      <w:r>
        <w:t xml:space="preserve"> </w:t>
      </w:r>
      <w:r>
        <w:t xml:space="preserve">Research indicates that light pollution in HCMC poses a major obstacle to observational astronomy, necessitating creative solutions like remote telescopes or data-driven analysis.</w:t>
      </w:r>
    </w:p>
    <w:p>
      <w:pPr>
        <w:numPr>
          <w:ilvl w:val="0"/>
          <w:numId w:val="1001"/>
        </w:numPr>
        <w:pStyle w:val="Compact"/>
      </w:pPr>
      <w:r>
        <w:rPr>
          <w:bCs/>
          <w:b/>
        </w:rPr>
        <w:t xml:space="preserve">Educational Initiatives:</w:t>
      </w:r>
      <w:r>
        <w:t xml:space="preserve"> </w:t>
      </w:r>
      <w:r>
        <w:t xml:space="preserve">Astronomy education in Vietnam is increasingly prioritized, with institutions such as the Vietnam National University (VNU) and private academies integrating astrophysics into their curricula.</w:t>
      </w:r>
    </w:p>
    <w:p>
      <w:pPr>
        <w:numPr>
          <w:ilvl w:val="0"/>
          <w:numId w:val="1001"/>
        </w:numPr>
        <w:pStyle w:val="Compact"/>
      </w:pPr>
      <w:r>
        <w:rPr>
          <w:bCs/>
          <w:b/>
        </w:rPr>
        <w:t xml:space="preserve">Cultural Context:</w:t>
      </w:r>
      <w:r>
        <w:t xml:space="preserve"> </w:t>
      </w:r>
      <w:r>
        <w:t xml:space="preserve">Astronomers in HCMC often draw on traditional Vietnamese astronomical knowledge, such as historical records of celestial events, to bridge gaps between modern science and local heritage.</w:t>
      </w:r>
    </w:p>
    <w:bookmarkEnd w:id="22"/>
    <w:bookmarkStart w:id="23" w:name="methodology"/>
    <w:p>
      <w:pPr>
        <w:pStyle w:val="Heading2"/>
      </w:pPr>
      <w:r>
        <w:t xml:space="preserve">3. Methodology</w:t>
      </w:r>
    </w:p>
    <w:p>
      <w:pPr>
        <w:pStyle w:val="FirstParagraph"/>
      </w:pPr>
      <w:r>
        <w:t xml:space="preserve">This thesis employs a mixed-methods approach to gather data relevant to the role of an Astronomer in HCMC. Primary research includes:</w:t>
      </w:r>
    </w:p>
    <w:p>
      <w:pPr>
        <w:numPr>
          <w:ilvl w:val="0"/>
          <w:numId w:val="1002"/>
        </w:numPr>
        <w:pStyle w:val="Compact"/>
      </w:pPr>
      <w:r>
        <w:rPr>
          <w:bCs/>
          <w:b/>
        </w:rPr>
        <w:t xml:space="preserve">Case Studies:</w:t>
      </w:r>
      <w:r>
        <w:t xml:space="preserve"> </w:t>
      </w:r>
      <w:r>
        <w:t xml:space="preserve">In-depth analysis of astronomers working in HCMC, focusing on their research projects, challenges, and community engagement strategies.</w:t>
      </w:r>
    </w:p>
    <w:p>
      <w:pPr>
        <w:numPr>
          <w:ilvl w:val="0"/>
          <w:numId w:val="1002"/>
        </w:numPr>
        <w:pStyle w:val="Compact"/>
      </w:pPr>
      <w:r>
        <w:rPr>
          <w:bCs/>
          <w:b/>
        </w:rPr>
        <w:t xml:space="preserve">Semi-Structured Interviews:</w:t>
      </w:r>
      <w:r>
        <w:t xml:space="preserve"> </w:t>
      </w:r>
      <w:r>
        <w:t xml:space="preserve">Conversations with professionals from institutions like the Vietnam National Astronomical Observatory (VNAO) and local universities to understand practical hurdles such as funding and equipment access.</w:t>
      </w:r>
    </w:p>
    <w:p>
      <w:pPr>
        <w:numPr>
          <w:ilvl w:val="0"/>
          <w:numId w:val="1002"/>
        </w:numPr>
        <w:pStyle w:val="Compact"/>
      </w:pPr>
      <w:r>
        <w:rPr>
          <w:bCs/>
          <w:b/>
        </w:rPr>
        <w:t xml:space="preserve">Documentary Analysis:</w:t>
      </w:r>
      <w:r>
        <w:t xml:space="preserve"> </w:t>
      </w:r>
      <w:r>
        <w:t xml:space="preserve">Review of academic papers, policy documents, and educational programs related to astronomy in Vietnam.</w:t>
      </w:r>
    </w:p>
    <w:p>
      <w:pPr>
        <w:pStyle w:val="FirstParagraph"/>
      </w:pPr>
      <w:r>
        <w:t xml:space="preserve">Data was synthesized to identify patterns in how astronomers adapt their work within the constraints of HCMC’s urban landscape while contributing to national scientific goals.</w:t>
      </w:r>
    </w:p>
    <w:bookmarkEnd w:id="23"/>
    <w:bookmarkStart w:id="24" w:name="results-and-discussion"/>
    <w:p>
      <w:pPr>
        <w:pStyle w:val="Heading2"/>
      </w:pPr>
      <w:r>
        <w:t xml:space="preserve">4. Results and Discussion</w:t>
      </w:r>
    </w:p>
    <w:p>
      <w:pPr>
        <w:pStyle w:val="FirstParagraph"/>
      </w:pPr>
      <w:r>
        <w:t xml:space="preserve">The findings reveal that astronomers in HCMC face unique challenges but also have access to growing resources. For instance, the VNAO has established partnerships with international observatories to mitigate light pollution by utilizing remote data collection methods. Additionally, local astronomers emphasize the importance of public engagement, organizing stargazing events and workshops at places like Ben Thanh Park to educate citizens about astronomy.</w:t>
      </w:r>
    </w:p>
    <w:p>
      <w:pPr>
        <w:pStyle w:val="BodyText"/>
      </w:pPr>
      <w:r>
        <w:t xml:space="preserve">One notable case study is Dr. Nguyen Thi Lan Anh, a Vietnamese astronomer based in HCMC who leads a team researching exoplanet atmospheres using data from the European Space Agency (ESA). Despite limited access to ground-based telescopes in the city, her work demonstrates how collaboration with global institutions can amplify local contributions to astronomy.</w:t>
      </w:r>
    </w:p>
    <w:p>
      <w:pPr>
        <w:pStyle w:val="BodyText"/>
      </w:pPr>
      <w:r>
        <w:t xml:space="preserve">Moreover, the thesis highlights a growing demand for astronomy education in HCMC. Schools and universities are increasingly incorporating astrophysics into STEM programs, reflecting a national push to cultivate scientific talent. This trend aligns with Vietnam’s broader goal of becoming a regional leader in technology and innovation.</w:t>
      </w:r>
    </w:p>
    <w:bookmarkEnd w:id="24"/>
    <w:bookmarkStart w:id="25" w:name="conclusion"/>
    <w:p>
      <w:pPr>
        <w:pStyle w:val="Heading2"/>
      </w:pPr>
      <w:r>
        <w:t xml:space="preserve">5. Conclusion</w:t>
      </w:r>
    </w:p>
    <w:p>
      <w:pPr>
        <w:pStyle w:val="FirstParagraph"/>
      </w:pPr>
      <w:r>
        <w:t xml:space="preserve">In conclusion, the role of an Astronomer in Vietnam Ho Chi Minh City is both challenging and transformative. While urbanization presents obstacles such as light pollution and limited infrastructure, it also creates opportunities for interdisciplinary collaboration and public engagement. This Undergraduate Thesis underscores the need for continued investment in astronomical research within HCMC to ensure Vietnam remains competitive in the global scientific community.</w:t>
      </w:r>
    </w:p>
    <w:p>
      <w:pPr>
        <w:pStyle w:val="BodyText"/>
      </w:pPr>
      <w:r>
        <w:t xml:space="preserve">Future research should explore policy frameworks that support astronomers in urban settings, as well as the integration of traditional knowledge into modern astronomical practices. By doing so, Vietnam Ho Chi Minh City can solidify its position as a dynamic center for astronomy and inspire generations of scientists to look beyond Earth.</w:t>
      </w:r>
    </w:p>
    <w:bookmarkEnd w:id="25"/>
    <w:bookmarkStart w:id="26" w:name="references"/>
    <w:p>
      <w:pPr>
        <w:pStyle w:val="Heading2"/>
      </w:pPr>
      <w:r>
        <w:t xml:space="preserve">References</w:t>
      </w:r>
    </w:p>
    <w:p>
      <w:pPr>
        <w:pStyle w:val="FirstParagraph"/>
      </w:pPr>
      <w:r>
        <w:t xml:space="preserve">[1] Vietnam National Astronomical Observatory (VNAO) Annual Report, 2023.</w:t>
      </w:r>
      <w:r>
        <w:br/>
      </w:r>
      <w:r>
        <w:t xml:space="preserve">[2] Nguyen, T. (2021). "Astronomy Education in Urban Vietnam: Challenges and Opportunities."</w:t>
      </w:r>
      <w:r>
        <w:t xml:space="preserve"> </w:t>
      </w:r>
      <w:r>
        <w:rPr>
          <w:iCs/>
          <w:i/>
        </w:rPr>
        <w:t xml:space="preserve">Journal of Southeast Asian Science Education</w:t>
      </w:r>
      <w:r>
        <w:t xml:space="preserve">.</w:t>
      </w:r>
      <w:r>
        <w:br/>
      </w:r>
      <w:r>
        <w:t xml:space="preserve">[3] European Space Agency (ESA) Collaboration Reports with Vietnamese Institutions.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Vietnam Ho Chi Minh City</dc:title>
  <dc:creator/>
  <dc:language>en</dc:language>
  <cp:keywords/>
  <dcterms:created xsi:type="dcterms:W3CDTF">2026-07-23T23:47:31Z</dcterms:created>
  <dcterms:modified xsi:type="dcterms:W3CDTF">2026-07-23T23:47:31Z</dcterms:modified>
</cp:coreProperties>
</file>

<file path=docProps/custom.xml><?xml version="1.0" encoding="utf-8"?>
<Properties xmlns="http://schemas.openxmlformats.org/officeDocument/2006/custom-properties" xmlns:vt="http://schemas.openxmlformats.org/officeDocument/2006/docPropsVTypes"/>
</file>