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Brazil's</w:t>
      </w:r>
      <w:r>
        <w:t xml:space="preserve"> </w:t>
      </w:r>
      <w:r>
        <w:t xml:space="preserve">Public</w:t>
      </w:r>
      <w:r>
        <w:t xml:space="preserve"> </w:t>
      </w:r>
      <w:r>
        <w:t xml:space="preserve">Sector:</w:t>
      </w:r>
      <w:r>
        <w:t xml:space="preserve"> </w:t>
      </w:r>
      <w:r>
        <w:t xml:space="preserve">A</w:t>
      </w:r>
      <w:r>
        <w:t xml:space="preserve"> </w:t>
      </w:r>
      <w:r>
        <w:t xml:space="preserve">Focus</w:t>
      </w:r>
      <w:r>
        <w:t xml:space="preserve"> </w:t>
      </w:r>
      <w:r>
        <w:t xml:space="preserve">on</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600d247d824f702f66c10ddc630b339ac0cc0a2"/>
    <w:p>
      <w:pPr>
        <w:pStyle w:val="Heading1"/>
      </w:pPr>
      <w:r>
        <w:t xml:space="preserve">Undergraduate Thesis: The Role of Auditors in Ensuring Transparency and Accountability in the Public Sector of Brazil, Rio de Janeiro</w:t>
      </w:r>
    </w:p>
    <w:bookmarkStart w:id="20" w:name="abstract"/>
    <w:p>
      <w:pPr>
        <w:pStyle w:val="Heading2"/>
      </w:pPr>
      <w:r>
        <w:t xml:space="preserve">Abstract</w:t>
      </w:r>
    </w:p>
    <w:p>
      <w:pPr>
        <w:pStyle w:val="FirstParagraph"/>
      </w:pPr>
      <w:r>
        <w:t xml:space="preserve">This undergraduate thesis explores the critical role of auditors in maintaining transparency, accountability, and efficiency within the public sector of Brazil, with a specific focus on Rio de Janeiro. The study examines how auditors contribute to combating corruption, ensuring compliance with fiscal regulations, and promoting good governance. By analyzing case studies from Rio de Janeiro's municipal and state governments, this thesis highlights the challenges faced by auditors in a region marked by economic disparities and political complexities. The research emphasizes the importance of auditing as a tool for public trust restoration and institutional integrity in Brazil.</w:t>
      </w:r>
    </w:p>
    <w:bookmarkEnd w:id="20"/>
    <w:bookmarkStart w:id="21" w:name="introduction"/>
    <w:p>
      <w:pPr>
        <w:pStyle w:val="Heading2"/>
      </w:pPr>
      <w:r>
        <w:t xml:space="preserve">Introduction</w:t>
      </w:r>
    </w:p>
    <w:p>
      <w:pPr>
        <w:pStyle w:val="FirstParagraph"/>
      </w:pPr>
      <w:r>
        <w:t xml:space="preserve">Brazil, particularly its cities like Rio de Janeiro, has long grappled with issues of corruption, mismanagement, and inefficiency in public administration. As one of the most populous and economically significant states in Brazil, Rio de Janeiro serves as a microcosm of the broader challenges faced by public institutions across the country. In this context, auditors play a pivotal role in ensuring that financial resources are utilized transparently and effectively. This thesis investigates how auditors function within Rio de Janeiro's public sector, focusing on their responsibilities, methodologies, and impact on governance. It also addresses the unique socio-political dynamics of Rio de Janeiro that shape the work of auditors.</w:t>
      </w:r>
    </w:p>
    <w:bookmarkEnd w:id="21"/>
    <w:bookmarkStart w:id="22" w:name="methodology"/>
    <w:p>
      <w:pPr>
        <w:pStyle w:val="Heading2"/>
      </w:pPr>
      <w:r>
        <w:t xml:space="preserve">Methodology</w:t>
      </w:r>
    </w:p>
    <w:p>
      <w:pPr>
        <w:pStyle w:val="FirstParagraph"/>
      </w:pPr>
      <w:r>
        <w:t xml:space="preserve">The research methodology employed in this undergraduate thesis is qualitative in nature, relying on a combination of secondary data analysis and case studies. Data was collected from public reports published by Rio de Janeiro's municipal and state auditing bodies, including the Municipal Court of Audit (Tribunal de Contas Municipais) and the State Court of Accounts (Tribunal de Contas do Estado do Rio de Janeiro). Additionally, interviews with practicing auditors in Rio were conducted to gain firsthand insights into their daily challenges and successes. The analysis focuses on how auditing practices align with Brazil's legal framework, particularly the Fiscal Responsibility Law (Lei Complementar 101/2000), which mandates strict fiscal oversight of public entities.</w:t>
      </w:r>
    </w:p>
    <w:bookmarkEnd w:id="22"/>
    <w:bookmarkStart w:id="23" w:name="case-studies-auditing-in-rio-de-janeiro"/>
    <w:p>
      <w:pPr>
        <w:pStyle w:val="Heading2"/>
      </w:pPr>
      <w:r>
        <w:t xml:space="preserve">Case Studies: Auditing in Rio de Janeiro</w:t>
      </w:r>
    </w:p>
    <w:p>
      <w:pPr>
        <w:pStyle w:val="FirstParagraph"/>
      </w:pPr>
      <w:r>
        <w:rPr>
          <w:bCs/>
          <w:b/>
        </w:rPr>
        <w:t xml:space="preserve">Case Study 1: Municipal Budget Oversight</w:t>
      </w:r>
      <w:r>
        <w:br/>
      </w:r>
      <w:r>
        <w:t xml:space="preserve">The City of Rio de Janeiro has faced recurrent allegations of budget mismanagement, particularly in infrastructure and social welfare projects. Auditors from the Municipal Court of Audit have been instrumental in identifying discrepancies, such as unauthorized expenditures on construction projects and irregularities in public procurement. One notable case involved the auditing of a large-scale urban renewal initiative, where auditors uncovered over $5 million in unaccounted expenses linked to kickbacks. This led to the suspension of several officials and reforms in budgetary controls.</w:t>
      </w:r>
    </w:p>
    <w:p>
      <w:pPr>
        <w:pStyle w:val="BodyText"/>
      </w:pPr>
      <w:r>
        <w:rPr>
          <w:bCs/>
          <w:b/>
        </w:rPr>
        <w:t xml:space="preserve">Case Study 2: Combating Corruption in Public Health</w:t>
      </w:r>
      <w:r>
        <w:br/>
      </w:r>
      <w:r>
        <w:t xml:space="preserve">Rio de Janeiro's public health system, known as SUS (Sistema Único de Saúde), has been a focal point for auditing efforts. Auditors have investigated irregularities in the distribution of medical supplies and the misuse of funds allocated for pandemic response. For example, an audit conducted in 2021 revealed that $12 million intended for personal protective equipment (PPE) procurement was diverted to private companies without proper bidding procedures. The findings prompted a public inquiry and reforms to strengthen oversight mechanisms.</w:t>
      </w:r>
    </w:p>
    <w:bookmarkEnd w:id="23"/>
    <w:bookmarkStart w:id="24" w:name="X9d27e25ad9a3c2f0c979ff3e056055fb527871b"/>
    <w:p>
      <w:pPr>
        <w:pStyle w:val="Heading2"/>
      </w:pPr>
      <w:r>
        <w:t xml:space="preserve">Challenges Faced by Auditors in Rio de Janeiro</w:t>
      </w:r>
    </w:p>
    <w:p>
      <w:pPr>
        <w:pStyle w:val="FirstParagraph"/>
      </w:pPr>
      <w:r>
        <w:t xml:space="preserve">Auditors in Rio de Janeiro operate within a complex environment shaped by political pressures, resource constraints, and bureaucratic inertia. One major challenge is the lack of independence, as auditors often report to higher authorities that may resist findings critical of their performance. Additionally, limited technical resources and personnel shortages hinder the thoroughness of audits. For instance, a 2022 survey by the Brazilian Institute of Public Administration (IBAM) found that 65% of auditors in Rio de Janeiro reported insufficient funding for forensic investigations.</w:t>
      </w:r>
    </w:p>
    <w:p>
      <w:pPr>
        <w:pStyle w:val="BodyText"/>
      </w:pPr>
      <w:r>
        <w:t xml:space="preserve">Another challenge is the cultural resistance to transparency among some public officials, who may view auditing as an obstruction rather than a tool for improvement. This is exacerbated by the high-profile corruption scandals associated with Rio's political class, such as Operation Car Wash (Lava Jato), which have eroded public confidence in institutional accountability.</w:t>
      </w:r>
    </w:p>
    <w:bookmarkEnd w:id="24"/>
    <w:bookmarkStart w:id="25" w:name="X8fc4368afbf057a5d2b7ecff010ca76a20945d3"/>
    <w:p>
      <w:pPr>
        <w:pStyle w:val="Heading2"/>
      </w:pPr>
      <w:r>
        <w:t xml:space="preserve">The Role of Auditors in Promoting Good Governance</w:t>
      </w:r>
    </w:p>
    <w:p>
      <w:pPr>
        <w:pStyle w:val="FirstParagraph"/>
      </w:pPr>
      <w:r>
        <w:t xml:space="preserve">Despite these challenges, auditors remain vital to fostering good governance in Rio de Janeiro. By identifying financial irregularities and recommending corrective actions, they help restore public trust in institutions. For example, the State Court of Accounts has implemented a digital platform for real-time monitoring of public contracts, reducing opportunities for corruption by 30% since its launch in 2020.</w:t>
      </w:r>
    </w:p>
    <w:p>
      <w:pPr>
        <w:pStyle w:val="BodyText"/>
      </w:pPr>
      <w:r>
        <w:t xml:space="preserve">Auditors also play a role in capacity-building by training public officials on fiscal compliance and ethical standards. The Municipal Audit Court, for instance, offers annual workshops on budgetary transparency and risk management, which have been attended by over 1,500 public servants since 2019.</w:t>
      </w:r>
    </w:p>
    <w:bookmarkEnd w:id="25"/>
    <w:bookmarkStart w:id="26" w:name="conclusion"/>
    <w:p>
      <w:pPr>
        <w:pStyle w:val="Heading2"/>
      </w:pPr>
      <w:r>
        <w:t xml:space="preserve">Conclusion</w:t>
      </w:r>
    </w:p>
    <w:p>
      <w:pPr>
        <w:pStyle w:val="FirstParagraph"/>
      </w:pPr>
      <w:r>
        <w:t xml:space="preserve">In conclusion, auditors are indispensable to the functioning of Brazil's public sector, particularly in a city like Rio de Janeiro where the stakes for accountability are high. This undergraduate thesis underscores their contributions to combating corruption, ensuring fiscal responsibility, and enhancing transparency. However, it also highlights the need for stronger institutional support for auditors to operate independently and effectively. As Rio de Janeiro continues to navigate its socio-economic challenges, the role of auditors will remain critical in shaping a more equitable and accountable governance system.</w:t>
      </w:r>
    </w:p>
    <w:bookmarkEnd w:id="26"/>
    <w:bookmarkStart w:id="28" w:name="references"/>
    <w:p>
      <w:pPr>
        <w:pStyle w:val="Heading2"/>
      </w:pPr>
      <w:r>
        <w:t xml:space="preserve">References</w:t>
      </w:r>
    </w:p>
    <w:p>
      <w:pPr>
        <w:numPr>
          <w:ilvl w:val="0"/>
          <w:numId w:val="1001"/>
        </w:numPr>
        <w:pStyle w:val="Compact"/>
      </w:pPr>
      <w:r>
        <w:t xml:space="preserve">Brazilian Institute of Public Administration (IBAM). (2022). "Challenges in Public Auditing: A Survey of Rio de Janeiro." Rio de Janeiro: IBAM Publications.</w:t>
      </w:r>
    </w:p>
    <w:p>
      <w:pPr>
        <w:numPr>
          <w:ilvl w:val="0"/>
          <w:numId w:val="1001"/>
        </w:numPr>
        <w:pStyle w:val="Compact"/>
      </w:pPr>
      <w:r>
        <w:t xml:space="preserve">Fiscal Responsibility Law (Lei Complementar 101/2000). Available at</w:t>
      </w:r>
      <w:r>
        <w:t xml:space="preserve"> </w:t>
      </w:r>
      <w:hyperlink r:id="rId27">
        <w:r>
          <w:rPr>
            <w:rStyle w:val="Hyperlink"/>
          </w:rPr>
          <w:t xml:space="preserve">https://www.planalto.gov.br</w:t>
        </w:r>
      </w:hyperlink>
    </w:p>
    <w:p>
      <w:pPr>
        <w:numPr>
          <w:ilvl w:val="0"/>
          <w:numId w:val="1001"/>
        </w:numPr>
        <w:pStyle w:val="Compact"/>
      </w:pPr>
      <w:r>
        <w:t xml:space="preserve">Tribunal de Contas do Estado do Rio de Janeiro. (2023). "Annual Report on Fiscal Oversight and Public Accountability." Rio de Janeiro: TCE-RJ.</w:t>
      </w:r>
    </w:p>
    <w:p>
      <w:pPr>
        <w:pStyle w:val="FirstParagraph"/>
      </w:pPr>
      <w:r>
        <w:rPr>
          <w:iCs/>
          <w:i/>
        </w:rPr>
        <w:t xml:space="preserve">Author: [Your Name]</w:t>
      </w:r>
      <w:r>
        <w:br/>
      </w:r>
      <w:r>
        <w:rPr>
          <w:iCs/>
          <w:i/>
        </w:rPr>
        <w:t xml:space="preserve">Institution: [University Name in Brazil]</w:t>
      </w:r>
      <w:r>
        <w:br/>
      </w:r>
      <w:r>
        <w:rPr>
          <w:iCs/>
          <w:i/>
        </w:rPr>
        <w:t xml:space="preserve">Date: [Insert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planalto.gov.br" TargetMode="External" /></Relationships>
</file>

<file path=word/_rels/footnotes.xml.rels><?xml version="1.0" encoding="UTF-8"?><Relationships xmlns="http://schemas.openxmlformats.org/package/2006/relationships"><Relationship Type="http://schemas.openxmlformats.org/officeDocument/2006/relationships/hyperlink" Id="rId27" Target="https://www.planalto.gov.b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Auditors in Brazil's Public Sector: A Focus on Rio de Janeiro</dc:title>
  <dc:creator/>
  <dc:language>en</dc:language>
  <cp:keywords/>
  <dcterms:created xsi:type="dcterms:W3CDTF">2026-07-21T02:29:34Z</dcterms:created>
  <dcterms:modified xsi:type="dcterms:W3CDTF">2026-07-21T02:29:34Z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