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5a4204a91972b3299c8ddb3feeaf8302f44ef0"/>
    <w:p>
      <w:pPr>
        <w:pStyle w:val="Heading1"/>
      </w:pPr>
      <w:r>
        <w:t xml:space="preserve">Undergraduate Thesis: The Role of the Auditor in Ivory Coast Abidjan</w:t>
      </w:r>
    </w:p>
    <w:bookmarkStart w:id="20" w:name="abstract"/>
    <w:p>
      <w:pPr>
        <w:pStyle w:val="Heading2"/>
      </w:pPr>
      <w:r>
        <w:t xml:space="preserve">Abstract</w:t>
      </w:r>
    </w:p>
    <w:p>
      <w:pPr>
        <w:pStyle w:val="FirstParagraph"/>
      </w:pPr>
      <w:r>
        <w:t xml:space="preserve">This Undergraduate Thesis explores the critical role of auditors in ensuring financial transparency, compliance, and ethical standards within businesses and organizations operating in Ivory Coast's economic hub, Abidjan. Given the rapid economic development and increasing complexity of financial systems in Abidjan, auditors play a pivotal role in maintaining trust among stakeholders. This document examines the responsibilities of auditors, challenges they face in the local context of Ivory Coast Abidjan, and recommendations for enhancing their effectiveness to support sustainable economic growth.</w:t>
      </w:r>
    </w:p>
    <w:bookmarkEnd w:id="20"/>
    <w:bookmarkStart w:id="21" w:name="introduction"/>
    <w:p>
      <w:pPr>
        <w:pStyle w:val="Heading2"/>
      </w:pPr>
      <w:r>
        <w:t xml:space="preserve">Introduction</w:t>
      </w:r>
    </w:p>
    <w:p>
      <w:pPr>
        <w:pStyle w:val="FirstParagraph"/>
      </w:pPr>
      <w:r>
        <w:t xml:space="preserve">The Ivory Coast, particularly its capital city Abidjan, has emerged as a key economic center in West Africa. With a growing business environment and an increasing number of multinational corporations establishing operations in the region, the need for reliable financial oversight has become paramount. Auditors are essential professionals who ensure that organizations adhere to legal and regulatory frameworks, maintain accurate financial records, and provide transparent reporting to stakeholders.</w:t>
      </w:r>
    </w:p>
    <w:p>
      <w:pPr>
        <w:pStyle w:val="BodyText"/>
      </w:pPr>
      <w:r>
        <w:t xml:space="preserve">This Undergraduate Thesis focuses on the role of auditors in Ivory Coast Abidjan, emphasizing their contribution to economic stability and corporate accountability. The study will analyze the challenges auditors face in this specific context, including regulatory differences, cultural factors, and resource limitations. By understanding these dynamics, this document aims to provide a comprehensive framework for improving audit practices in Abidjan.</w:t>
      </w:r>
    </w:p>
    <w:bookmarkEnd w:id="21"/>
    <w:bookmarkStart w:id="22" w:name="the-role-of-the-auditor"/>
    <w:p>
      <w:pPr>
        <w:pStyle w:val="Heading2"/>
      </w:pPr>
      <w:r>
        <w:t xml:space="preserve">The Role of the Auditor</w:t>
      </w:r>
    </w:p>
    <w:p>
      <w:pPr>
        <w:pStyle w:val="FirstParagraph"/>
      </w:pPr>
      <w:r>
        <w:t xml:space="preserve">An auditor is a professional who reviews the financial records of an organization to ensure they are accurate, complete, and comply with relevant laws and regulations. In Ivory Coast Abidjan, auditors serve both public and private sectors, including government agencies, corporations, NGOs, and financial institutions.</w:t>
      </w:r>
    </w:p>
    <w:p>
      <w:pPr>
        <w:numPr>
          <w:ilvl w:val="0"/>
          <w:numId w:val="1001"/>
        </w:numPr>
        <w:pStyle w:val="Compact"/>
      </w:pPr>
      <w:r>
        <w:rPr>
          <w:bCs/>
          <w:b/>
        </w:rPr>
        <w:t xml:space="preserve">Financial Compliance:</w:t>
      </w:r>
      <w:r>
        <w:t xml:space="preserve"> </w:t>
      </w:r>
      <w:r>
        <w:t xml:space="preserve">Auditors verify that companies in Abidjan adhere to Ivorian accounting standards (such as IFRS adaptations) and international financial reporting requirements.</w:t>
      </w:r>
    </w:p>
    <w:p>
      <w:pPr>
        <w:numPr>
          <w:ilvl w:val="0"/>
          <w:numId w:val="1001"/>
        </w:numPr>
        <w:pStyle w:val="Compact"/>
      </w:pPr>
      <w:r>
        <w:rPr>
          <w:bCs/>
          <w:b/>
        </w:rPr>
        <w:t xml:space="preserve">Risk Management:</w:t>
      </w:r>
      <w:r>
        <w:t xml:space="preserve"> </w:t>
      </w:r>
      <w:r>
        <w:t xml:space="preserve">They assess internal controls and identify risks that could threaten an organization's financial stability.</w:t>
      </w:r>
    </w:p>
    <w:p>
      <w:pPr>
        <w:numPr>
          <w:ilvl w:val="0"/>
          <w:numId w:val="1001"/>
        </w:numPr>
        <w:pStyle w:val="Compact"/>
      </w:pPr>
      <w:r>
        <w:rPr>
          <w:bCs/>
          <w:b/>
        </w:rPr>
        <w:t xml:space="preserve">Ethical Oversight:</w:t>
      </w:r>
      <w:r>
        <w:t xml:space="preserve"> </w:t>
      </w:r>
      <w:r>
        <w:t xml:space="preserve">Auditors ensure transparency in business practices, reducing opportunities for fraud or mismanagement.</w:t>
      </w:r>
    </w:p>
    <w:p>
      <w:pPr>
        <w:numPr>
          <w:ilvl w:val="0"/>
          <w:numId w:val="1001"/>
        </w:numPr>
        <w:pStyle w:val="Compact"/>
      </w:pPr>
      <w:r>
        <w:rPr>
          <w:bCs/>
          <w:b/>
        </w:rPr>
        <w:t xml:space="preserve">Stakeholder Trust:</w:t>
      </w:r>
      <w:r>
        <w:t xml:space="preserve"> </w:t>
      </w:r>
      <w:r>
        <w:t xml:space="preserve">By providing independent assessments of financial statements, auditors build confidence among investors, regulators, and the public in Abidjan.</w:t>
      </w:r>
    </w:p>
    <w:p>
      <w:pPr>
        <w:pStyle w:val="FirstParagraph"/>
      </w:pPr>
      <w:r>
        <w:t xml:space="preserve">In the context of Ivory Coast Abidjan, where rapid urbanization and economic diversification are driving growth, auditors are critical to maintaining trust in financial systems. Their work supports both local entrepreneurs and international investors operating in this dynamic market.</w:t>
      </w:r>
    </w:p>
    <w:bookmarkEnd w:id="22"/>
    <w:bookmarkStart w:id="23" w:name="Xaa0d117805f6a097c8ed4be956a0ddc2b301839"/>
    <w:p>
      <w:pPr>
        <w:pStyle w:val="Heading2"/>
      </w:pPr>
      <w:r>
        <w:t xml:space="preserve">Challenges Faced by Auditors in Ivory Coast Abidjan</w:t>
      </w:r>
    </w:p>
    <w:p>
      <w:pPr>
        <w:pStyle w:val="FirstParagraph"/>
      </w:pPr>
      <w:r>
        <w:t xml:space="preserve">Despite their importance, auditors in Ivory Coast Abidjan face unique challenges that can hinder their effectiveness. These include:</w:t>
      </w:r>
    </w:p>
    <w:p>
      <w:pPr>
        <w:numPr>
          <w:ilvl w:val="0"/>
          <w:numId w:val="1002"/>
        </w:numPr>
        <w:pStyle w:val="Compact"/>
      </w:pPr>
      <w:r>
        <w:rPr>
          <w:bCs/>
          <w:b/>
        </w:rPr>
        <w:t xml:space="preserve">Regulatory Complexity:</w:t>
      </w:r>
      <w:r>
        <w:t xml:space="preserve"> </w:t>
      </w:r>
      <w:r>
        <w:t xml:space="preserve">While Ivorian regulations align with international standards, the lack of harmonization between local laws and global frameworks creates confusion for auditors.</w:t>
      </w:r>
    </w:p>
    <w:p>
      <w:pPr>
        <w:numPr>
          <w:ilvl w:val="0"/>
          <w:numId w:val="1002"/>
        </w:numPr>
        <w:pStyle w:val="Compact"/>
      </w:pPr>
      <w:r>
        <w:rPr>
          <w:bCs/>
          <w:b/>
        </w:rPr>
        <w:t xml:space="preserve">Limited Resources:</w:t>
      </w:r>
      <w:r>
        <w:t xml:space="preserve"> </w:t>
      </w:r>
      <w:r>
        <w:t xml:space="preserve">Small audit firms in Abidjan often struggle with insufficient funding, outdated software, or a shortage of qualified professionals trained in both Ivorian and international accounting practices.</w:t>
      </w:r>
    </w:p>
    <w:p>
      <w:pPr>
        <w:numPr>
          <w:ilvl w:val="0"/>
          <w:numId w:val="1002"/>
        </w:numPr>
        <w:pStyle w:val="Compact"/>
      </w:pPr>
      <w:r>
        <w:rPr>
          <w:bCs/>
          <w:b/>
        </w:rPr>
        <w:t xml:space="preserve">Cultural Factors:</w:t>
      </w:r>
      <w:r>
        <w:t xml:space="preserve"> </w:t>
      </w:r>
      <w:r>
        <w:t xml:space="preserve">In some cases, local business practices may prioritize informal agreements over formal documentation, making it difficult for auditors to obtain complete records.</w:t>
      </w:r>
    </w:p>
    <w:p>
      <w:pPr>
        <w:numPr>
          <w:ilvl w:val="0"/>
          <w:numId w:val="1002"/>
        </w:numPr>
        <w:pStyle w:val="Compact"/>
      </w:pPr>
      <w:r>
        <w:rPr>
          <w:bCs/>
          <w:b/>
        </w:rPr>
        <w:t xml:space="preserve">Corruption Risks:</w:t>
      </w:r>
      <w:r>
        <w:t xml:space="preserve"> </w:t>
      </w:r>
      <w:r>
        <w:t xml:space="preserve">Auditors must navigate the risk of fraud or bribery in sectors where transparency is limited, particularly in public procurement or construction projects.</w:t>
      </w:r>
    </w:p>
    <w:p>
      <w:pPr>
        <w:pStyle w:val="FirstParagraph"/>
      </w:pPr>
      <w:r>
        <w:t xml:space="preserve">These challenges are compounded by the fast-paced development of Abidjan's economy, where auditors must balance speed with accuracy to meet the demands of businesses operating in a competitive environment.</w:t>
      </w:r>
    </w:p>
    <w:bookmarkEnd w:id="23"/>
    <w:bookmarkStart w:id="24" w:name="Xa3ebf706fa554440353382e34f2532f15293bea"/>
    <w:p>
      <w:pPr>
        <w:pStyle w:val="Heading2"/>
      </w:pPr>
      <w:r>
        <w:t xml:space="preserve">Case Study: Auditor Practices in Abidjan's Business Sector</w:t>
      </w:r>
    </w:p>
    <w:p>
      <w:pPr>
        <w:pStyle w:val="FirstParagraph"/>
      </w:pPr>
      <w:r>
        <w:t xml:space="preserve">To illustrate the practical role of auditors in Ivory Coast Abidjan, consider a hypothetical case study involving a local bank. The bank, which has recently expanded its operations to include digital banking services, enlisted an auditor to review its financial statements and internal controls.</w:t>
      </w:r>
    </w:p>
    <w:p>
      <w:pPr>
        <w:pStyle w:val="BodyText"/>
      </w:pPr>
      <w:r>
        <w:t xml:space="preserve">The auditor identified discrepancies in the bank's accounting for mobile money transactions and recommended updating its software systems to align with Ivorian central banking regulations. This intervention not only improved compliance but also strengthened the bank's reputation among clients in Abidjan.</w:t>
      </w:r>
    </w:p>
    <w:p>
      <w:pPr>
        <w:pStyle w:val="BodyText"/>
      </w:pPr>
      <w:r>
        <w:t xml:space="preserve">Such examples underscore the importance of auditors in adapting their expertise to local needs while maintaining global standards of financial accountability.</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outlined earlier, this Undergraduate Thesis proposes several strategies:</w:t>
      </w:r>
    </w:p>
    <w:p>
      <w:pPr>
        <w:numPr>
          <w:ilvl w:val="0"/>
          <w:numId w:val="1003"/>
        </w:numPr>
        <w:pStyle w:val="Compact"/>
      </w:pPr>
      <w:r>
        <w:rPr>
          <w:bCs/>
          <w:b/>
        </w:rPr>
        <w:t xml:space="preserve">Training and Certification:</w:t>
      </w:r>
      <w:r>
        <w:t xml:space="preserve"> </w:t>
      </w:r>
      <w:r>
        <w:t xml:space="preserve">Auditors in Ivory Coast Abidjan should pursue certifications like CPA (Certified Public Accountant) or CISA (Certified Information Systems Auditor) to align with international best practices.</w:t>
      </w:r>
    </w:p>
    <w:p>
      <w:pPr>
        <w:numPr>
          <w:ilvl w:val="0"/>
          <w:numId w:val="1003"/>
        </w:numPr>
        <w:pStyle w:val="Compact"/>
      </w:pPr>
      <w:r>
        <w:rPr>
          <w:bCs/>
          <w:b/>
        </w:rPr>
        <w:t xml:space="preserve">Collaboration with Regulatory Bodies:</w:t>
      </w:r>
      <w:r>
        <w:t xml:space="preserve"> </w:t>
      </w:r>
      <w:r>
        <w:t xml:space="preserve">Audit firms must work closely with institutions such as the Ivorian Institute of Auditors (Institut Ivoirien des Commissaires aux Comptes) to ensure compliance and share insights on emerging risks.</w:t>
      </w:r>
    </w:p>
    <w:p>
      <w:pPr>
        <w:numPr>
          <w:ilvl w:val="0"/>
          <w:numId w:val="1003"/>
        </w:numPr>
        <w:pStyle w:val="Compact"/>
      </w:pPr>
      <w:r>
        <w:rPr>
          <w:bCs/>
          <w:b/>
        </w:rPr>
        <w:t xml:space="preserve">Tech Integration:</w:t>
      </w:r>
      <w:r>
        <w:t xml:space="preserve"> </w:t>
      </w:r>
      <w:r>
        <w:t xml:space="preserve">Embracing digital tools for audit management, such as AI-driven data analytics or blockchain-based record-keeping, can improve efficiency and accuracy in Abidjan's evolving business landscape.</w:t>
      </w:r>
    </w:p>
    <w:p>
      <w:pPr>
        <w:numPr>
          <w:ilvl w:val="0"/>
          <w:numId w:val="1003"/>
        </w:numPr>
        <w:pStyle w:val="Compact"/>
      </w:pPr>
      <w:r>
        <w:rPr>
          <w:bCs/>
          <w:b/>
        </w:rPr>
        <w:t xml:space="preserve">Educational Programs:</w:t>
      </w:r>
      <w:r>
        <w:t xml:space="preserve"> </w:t>
      </w:r>
      <w:r>
        <w:t xml:space="preserve">Universities in Abidjan should strengthen their accounting curricula to include modules on local Ivorian financial regulations and global auditing standards.</w:t>
      </w:r>
    </w:p>
    <w:p>
      <w:pPr>
        <w:pStyle w:val="FirstParagraph"/>
      </w:pPr>
      <w:r>
        <w:t xml:space="preserve">These measures aim to empower auditors in Ivory Coast Abidjan to meet the demands of a modern economy while safeguarding the integrity of financial systems.</w:t>
      </w:r>
    </w:p>
    <w:bookmarkEnd w:id="25"/>
    <w:bookmarkStart w:id="26" w:name="conclusion"/>
    <w:p>
      <w:pPr>
        <w:pStyle w:val="Heading2"/>
      </w:pPr>
      <w:r>
        <w:t xml:space="preserve">Conclusion</w:t>
      </w:r>
    </w:p>
    <w:p>
      <w:pPr>
        <w:pStyle w:val="FirstParagraph"/>
      </w:pPr>
      <w:r>
        <w:t xml:space="preserve">The role of the auditor in Ivory Coast Abidjan is indispensable to the region's economic stability and growth. As Abidjan continues to develop as a financial hub in West Africa, auditors must navigate a complex landscape of regulations, cultural nuances, and technological advancements.</w:t>
      </w:r>
    </w:p>
    <w:p>
      <w:pPr>
        <w:pStyle w:val="BodyText"/>
      </w:pPr>
      <w:r>
        <w:t xml:space="preserve">This Undergraduate Thesis highlights the responsibilities of auditors, challenges they face in Ivory Coast Abidjan, and practical solutions to enhance their effectiveness. By supporting auditors through training, collaboration, and innovation, stakeholders can ensure that financial transparency remains a cornerstone of Abidjan's economic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Ivory Coast Abidjan</dc:title>
  <dc:creator/>
  <dc:language>en</dc:language>
  <cp:keywords/>
  <dcterms:created xsi:type="dcterms:W3CDTF">2026-07-21T01:59:31Z</dcterms:created>
  <dcterms:modified xsi:type="dcterms:W3CDTF">2026-07-21T01:59:31Z</dcterms:modified>
</cp:coreProperties>
</file>

<file path=docProps/custom.xml><?xml version="1.0" encoding="utf-8"?>
<Properties xmlns="http://schemas.openxmlformats.org/officeDocument/2006/custom-properties" xmlns:vt="http://schemas.openxmlformats.org/officeDocument/2006/docPropsVTypes"/>
</file>