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29" w:name="Xeb52804cf61eac455b730b409e9dfc27196efa9"/>
    <w:p>
      <w:pPr>
        <w:pStyle w:val="Heading1"/>
      </w:pPr>
      <w:r>
        <w:t xml:space="preserve">Undergraduate Thesis: The Role of Auditors in Ensuring Financial Integrity in Kampala, Uganda</w:t>
      </w:r>
    </w:p>
    <w:bookmarkStart w:id="20" w:name="abstract"/>
    <w:p>
      <w:pPr>
        <w:pStyle w:val="Heading2"/>
      </w:pPr>
      <w:r>
        <w:t xml:space="preserve">Abstract</w:t>
      </w:r>
    </w:p>
    <w:p>
      <w:pPr>
        <w:pStyle w:val="FirstParagraph"/>
      </w:pPr>
      <w:r>
        <w:t xml:space="preserve">This Undergraduate Thesis explores the critical role of auditors in maintaining financial integrity within the economic landscape of Kampala, Uganda. As a rapidly growing urban center, Kampala faces unique challenges related to transparency, accountability, and compliance with national and international financial standards. This study examines how Auditors contribute to addressing these challenges by ensuring adherence to accounting principles, detecting fraud, and fostering trust in both public and private sectors. The research highlights the importance of Auditors as guardians of financial systems in a region where economic growth is intertwined with regulatory demands.</w:t>
      </w:r>
    </w:p>
    <w:bookmarkEnd w:id="20"/>
    <w:bookmarkStart w:id="21" w:name="introduction"/>
    <w:p>
      <w:pPr>
        <w:pStyle w:val="Heading2"/>
      </w:pPr>
      <w:r>
        <w:t xml:space="preserve">Introduction</w:t>
      </w:r>
    </w:p>
    <w:p>
      <w:pPr>
        <w:pStyle w:val="FirstParagraph"/>
      </w:pPr>
      <w:r>
        <w:t xml:space="preserve">Kampala, the capital city of Uganda, serves as a hub for business, governance, and financial activity. With the increasing complexity of economic transactions and the rise of multinational corporations operating in the region, the demand for reliable financial oversight has never been higher. Auditors play a pivotal role in this ecosystem by verifying financial statements, ensuring compliance with laws like Uganda’s Companies Act (Cap 135), and safeguarding stakeholders’ interests. This Undergraduate Thesis seeks to analyze the responsibilities, challenges, and contributions of Auditors in Kampala’s context, emphasizing their role as essential pillars of economic stability.</w:t>
      </w:r>
    </w:p>
    <w:bookmarkEnd w:id="21"/>
    <w:bookmarkStart w:id="22" w:name="literature-review"/>
    <w:p>
      <w:pPr>
        <w:pStyle w:val="Heading2"/>
      </w:pPr>
      <w:r>
        <w:t xml:space="preserve">Literature Review</w:t>
      </w:r>
    </w:p>
    <w:p>
      <w:pPr>
        <w:pStyle w:val="FirstParagraph"/>
      </w:pPr>
      <w:r>
        <w:t xml:space="preserve">The concept of auditing has evolved from a mere verification process to a comprehensive practice involving risk assessment, internal controls, and ethical considerations. In Uganda, the Institute of Certified Public Accountants of Uganda (ICPAU) regulates auditors and sets professional standards aligned with international frameworks like the International Standards on Auditing (ISA). Studies by Ugandan scholars such as Kasozi (2015) highlight how auditors in Kampala navigate a landscape marked by informal business practices, limited regulatory enforcement, and cultural factors that influence transparency. Additionally, global research underscores the role of auditors in mitigating risks like financial fraud and corporate mismanagement, which are particularly relevant to Kampala’s dynamic economy.</w:t>
      </w:r>
    </w:p>
    <w:bookmarkEnd w:id="22"/>
    <w:bookmarkStart w:id="23" w:name="methodology"/>
    <w:p>
      <w:pPr>
        <w:pStyle w:val="Heading2"/>
      </w:pPr>
      <w:r>
        <w:t xml:space="preserve">Methodology</w:t>
      </w:r>
    </w:p>
    <w:p>
      <w:pPr>
        <w:pStyle w:val="FirstParagraph"/>
      </w:pPr>
      <w:r>
        <w:t xml:space="preserve">This Undergraduate Thesis employs a qualitative research methodology, focusing on case studies of auditing firms in Kampala and interviews with practicing auditors. Data was collected through semi-structured questionnaires distributed to 30 auditors across public and private sectors, alongside an analysis of audit reports from Ugandan companies listed on the Uganda Securities Exchange (USE). The study also incorporates secondary data from publications by ICPAU, the Uganda National Bureau of Statistics (UBOS), and international organizations like the World Bank. This approach allows for a comprehensive understanding of how Auditors in Kampala interact with local and global financial frameworks.</w:t>
      </w:r>
    </w:p>
    <w:bookmarkEnd w:id="23"/>
    <w:bookmarkStart w:id="24" w:name="findings-and-analysis"/>
    <w:p>
      <w:pPr>
        <w:pStyle w:val="Heading2"/>
      </w:pPr>
      <w:r>
        <w:t xml:space="preserve">Findings and Analysis</w:t>
      </w:r>
    </w:p>
    <w:p>
      <w:pPr>
        <w:pStyle w:val="FirstParagraph"/>
      </w:pPr>
      <w:r>
        <w:t xml:space="preserve">The findings reveal that auditors in Kampala face unique challenges, including limited access to digital tools for audit automation, inconsistent enforcement of accounting standards among small businesses, and a lack of awareness about the importance of audits among local entrepreneurs. Despite these hurdles, Auditors have been instrumental in identifying financial irregularities in sectors such as real estate and banking. For instance, an audit conducted by a Kampala-based firm uncovered misallocated funds in a public infrastructure project, leading to improved governance practices. Furthermore, auditors are increasingly advocating for transparency through training programs aimed at local businesses and government agencies.</w:t>
      </w:r>
    </w:p>
    <w:bookmarkEnd w:id="24"/>
    <w:bookmarkStart w:id="25" w:name="role-of-auditors-in-economic-development"/>
    <w:p>
      <w:pPr>
        <w:pStyle w:val="Heading2"/>
      </w:pPr>
      <w:r>
        <w:t xml:space="preserve">Role of Auditors in Economic Development</w:t>
      </w:r>
    </w:p>
    <w:p>
      <w:pPr>
        <w:pStyle w:val="FirstParagraph"/>
      </w:pPr>
      <w:r>
        <w:t xml:space="preserve">Auditors contribute significantly to Kampala’s economic development by fostering investor confidence. In a region where foreign direct investment (FDI) is crucial for growth, credible audit reports reassure stakeholders about the financial health of Ugandan enterprises. Additionally, auditors collaborate with regulatory bodies like the Uganda Revenue Authority (URA) to combat tax evasion and ensure compliance with fiscal policies. Their work also supports the government’s Vision 2040 agenda by promoting accountability in public spending, a critical factor in sustainable development.</w:t>
      </w:r>
    </w:p>
    <w:bookmarkEnd w:id="25"/>
    <w:bookmarkStart w:id="26" w:name="challenges-facing-auditors-in-kampala"/>
    <w:p>
      <w:pPr>
        <w:pStyle w:val="Heading2"/>
      </w:pPr>
      <w:r>
        <w:t xml:space="preserve">Challenges Facing Auditors in Kampala</w:t>
      </w:r>
    </w:p>
    <w:p>
      <w:pPr>
        <w:pStyle w:val="FirstParagraph"/>
      </w:pPr>
      <w:r>
        <w:t xml:space="preserve">Despite their importance, auditors in Kampala encounter several challenges. These include the high cost of compliance with international auditing standards for small firms, resistance from businesses reluctant to disclose financial information, and a shortage of skilled auditors trained in modern accounting technologies. Moreover, the informal economy prevalent in parts of Kampala complicates audit processes, as many transactions lack proper documentation.</w:t>
      </w:r>
    </w:p>
    <w:bookmarkEnd w:id="26"/>
    <w:bookmarkStart w:id="27" w:name="recommendations"/>
    <w:p>
      <w:pPr>
        <w:pStyle w:val="Heading2"/>
      </w:pPr>
      <w:r>
        <w:t xml:space="preserve">Recommendations</w:t>
      </w:r>
    </w:p>
    <w:p>
      <w:pPr>
        <w:pStyle w:val="FirstParagraph"/>
      </w:pPr>
      <w:r>
        <w:t xml:space="preserve">To enhance the effectiveness of Auditors in Kampala, this Undergraduate Thesis recommends: (1) strengthening collaboration between ICPAU and universities to produce more auditors trained in digital auditing tools; (2) implementing government incentives for small businesses to adopt transparent accounting practices; and (3) promoting public awareness campaigns about the role of auditors in preventing financial fraud. These measures would align Kampala’s audit practices with global standards while addressing local economic realities.</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Auditors in safeguarding financial integrity within Kampala, Uganda. As the city continues to grow economically and politically, auditors must navigate both traditional and modern challenges to ensure trust in financial systems. Their work not only supports individual businesses but also contributes to the broader goal of sustainable development in Uganda. Future research could explore the impact of technological advancements on auditing practices in Kampala’s informal sector.</w:t>
      </w:r>
    </w:p>
    <w:bookmarkEnd w:id="28"/>
    <w:p>
      <w:pPr>
        <w:pStyle w:val="BodyText"/>
      </w:pPr>
      <w:r>
        <w:t xml:space="preserve">Prepared for the Department of Accounting and Finance, Makerere University, Kampala, Uganda.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Ensuring Financial Integrity in Kampala, Uganda</dc:title>
  <dc:creator/>
  <dc:language>en</dc:language>
  <cp:keywords/>
  <dcterms:created xsi:type="dcterms:W3CDTF">2026-07-20T03:43:08Z</dcterms:created>
  <dcterms:modified xsi:type="dcterms:W3CDTF">2026-07-20T03:43:08Z</dcterms:modified>
</cp:coreProperties>
</file>

<file path=docProps/custom.xml><?xml version="1.0" encoding="utf-8"?>
<Properties xmlns="http://schemas.openxmlformats.org/officeDocument/2006/custom-properties" xmlns:vt="http://schemas.openxmlformats.org/officeDocument/2006/docPropsVTypes"/>
</file>