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bc366d02876b875d8d65ddfbd9eb552b889a2bc"/>
    <w:p>
      <w:pPr>
        <w:pStyle w:val="Heading1"/>
      </w:pPr>
      <w:r>
        <w:t xml:space="preserve">Undergraduate Thesis on Automotive Engineering in the Context of Argentina's Automotive Industry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Buenos Aires (UBA) or other relevant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Automotive Engineer in Argentina, with a specific focus on Buenos Aires. It analyzes the historical and contemporary significance of automotive engineering in the region, considering local challenges such as economic fluctuations, environmental regulations, and technological advancements. The study also evaluates how Argentine engineers contribute to global automotive trends while addressing regional needs.</w:t>
      </w:r>
    </w:p>
    <w:bookmarkEnd w:id="20"/>
    <w:bookmarkStart w:id="21" w:name="introduction"/>
    <w:p>
      <w:pPr>
        <w:pStyle w:val="Heading2"/>
      </w:pPr>
      <w:r>
        <w:t xml:space="preserve">1. Introduction</w:t>
      </w:r>
    </w:p>
    <w:p>
      <w:pPr>
        <w:pStyle w:val="FirstParagraph"/>
      </w:pPr>
      <w:r>
        <w:t xml:space="preserve">Buenos Aires has long been a hub for automotive innovation in Argentina. As the capital city and economic heart of the country, it hosts major automotive manufacturing plants, research centers, and educational institutions dedicated to engineering. This thesis examines how an Automotive Engineer in Buenos Aires navigates both global trends and local constraints to design sustainable, cost-effective solutions for the region's transportation sector.</w:t>
      </w:r>
    </w:p>
    <w:p>
      <w:pPr>
        <w:pStyle w:val="BodyText"/>
      </w:pPr>
      <w:r>
        <w:t xml:space="preserve">The study is divided into several sections: the historical context of Argentina's automotive industry in Buenos Aires, current challenges faced by engineers, case studies of local projects, and recommendations for future development. The goal is to highlight the unique position of an Automotive Engineer in a country with a complex economic landscape and a growing demand for eco-friendly vehicles.</w:t>
      </w:r>
    </w:p>
    <w:bookmarkEnd w:id="21"/>
    <w:bookmarkStart w:id="22" w:name="Xbfe7e3a68f14eed21df10915252220c60e470e7"/>
    <w:p>
      <w:pPr>
        <w:pStyle w:val="Heading2"/>
      </w:pPr>
      <w:r>
        <w:t xml:space="preserve">2. Historical Context: Argentina's Automotive Industry</w:t>
      </w:r>
    </w:p>
    <w:p>
      <w:pPr>
        <w:pStyle w:val="FirstParagraph"/>
      </w:pPr>
      <w:r>
        <w:t xml:space="preserve">Argentina's automotive industry has its roots in the mid-20th century, when multinational companies like Volkswagen and Fiat established plants in Buenos Aires to capitalize on the country's growing middle class. These industries became cornerstones of Argentina's economy, contributing significantly to employment and technological development.</w:t>
      </w:r>
    </w:p>
    <w:p>
      <w:pPr>
        <w:pStyle w:val="BodyText"/>
      </w:pPr>
      <w:r>
        <w:t xml:space="preserve">However, political instability and economic crises in the late 20th century led to periods of decline. The 2001 financial collapse, for example, severely impacted local manufacturers. Despite these challenges, Buenos Aires has remained a focal point for innovation in automotive engineering due to its proximity to international markets and skilled workforce.</w:t>
      </w:r>
    </w:p>
    <w:bookmarkEnd w:id="22"/>
    <w:bookmarkStart w:id="23" w:name="Xadec3f50d4ce95500a02ed1e3997ca0d80ac32b"/>
    <w:p>
      <w:pPr>
        <w:pStyle w:val="Heading2"/>
      </w:pPr>
      <w:r>
        <w:t xml:space="preserve">3. Role of an Automotive Engineer in Buenos Aires</w:t>
      </w:r>
    </w:p>
    <w:p>
      <w:pPr>
        <w:pStyle w:val="FirstParagraph"/>
      </w:pPr>
      <w:r>
        <w:t xml:space="preserve">An Automotive Engineer in Argentina must balance global best practices with local constraints. Key responsibilities include:</w:t>
      </w:r>
    </w:p>
    <w:p>
      <w:pPr>
        <w:numPr>
          <w:ilvl w:val="0"/>
          <w:numId w:val="1001"/>
        </w:numPr>
        <w:pStyle w:val="Compact"/>
      </w:pPr>
      <w:r>
        <w:t xml:space="preserve">Designing vehicles that meet South American safety standards while incorporating cost-saving measures.</w:t>
      </w:r>
    </w:p>
    <w:p>
      <w:pPr>
        <w:numPr>
          <w:ilvl w:val="0"/>
          <w:numId w:val="1001"/>
        </w:numPr>
        <w:pStyle w:val="Compact"/>
      </w:pPr>
      <w:r>
        <w:t xml:space="preserve">Adapting foreign technologies to suit the region's infrastructure, such as fuel-efficient engines for areas with limited access to high-octane gasoline.</w:t>
      </w:r>
    </w:p>
    <w:p>
      <w:pPr>
        <w:numPr>
          <w:ilvl w:val="0"/>
          <w:numId w:val="1001"/>
        </w:numPr>
        <w:pStyle w:val="Compact"/>
      </w:pPr>
      <w:r>
        <w:t xml:space="preserve">Leveraging Argentina's renewable energy resources (e.g., wind and solar) to develop hybrid or electric vehicles.</w:t>
      </w:r>
    </w:p>
    <w:p>
      <w:pPr>
        <w:pStyle w:val="FirstParagraph"/>
      </w:pPr>
      <w:r>
        <w:t xml:space="preserve">Engineers in Buenos Aires often collaborate with government agencies, academic institutions, and international firms. For example, the Universidad de Buenos Aires (UBA) offers specialized programs in automotive engineering that emphasize sustainable design and local manufacturing techniques.</w:t>
      </w:r>
    </w:p>
    <w:bookmarkEnd w:id="23"/>
    <w:bookmarkStart w:id="24" w:name="current-challenges"/>
    <w:p>
      <w:pPr>
        <w:pStyle w:val="Heading2"/>
      </w:pPr>
      <w:r>
        <w:t xml:space="preserve">4. Current Challenges</w:t>
      </w:r>
    </w:p>
    <w:p>
      <w:pPr>
        <w:pStyle w:val="FirstParagraph"/>
      </w:pPr>
      <w:r>
        <w:t xml:space="preserve">The automotive industry in Argentina faces several hurdles:</w:t>
      </w:r>
    </w:p>
    <w:p>
      <w:pPr>
        <w:numPr>
          <w:ilvl w:val="0"/>
          <w:numId w:val="1002"/>
        </w:numPr>
        <w:pStyle w:val="Compact"/>
      </w:pPr>
      <w:r>
        <w:rPr>
          <w:bCs/>
          <w:b/>
        </w:rPr>
        <w:t xml:space="preserve">Economic Volatility:</w:t>
      </w:r>
      <w:r>
        <w:t xml:space="preserve"> </w:t>
      </w:r>
      <w:r>
        <w:t xml:space="preserve">Currency fluctuations and import restrictions make it difficult to source high-quality components from abroad.</w:t>
      </w:r>
    </w:p>
    <w:p>
      <w:pPr>
        <w:numPr>
          <w:ilvl w:val="0"/>
          <w:numId w:val="1002"/>
        </w:numPr>
        <w:pStyle w:val="Compact"/>
      </w:pPr>
      <w:r>
        <w:rPr>
          <w:bCs/>
          <w:b/>
        </w:rPr>
        <w:t xml:space="preserve">Environmental Regulations:</w:t>
      </w:r>
      <w:r>
        <w:t xml:space="preserve"> </w:t>
      </w:r>
      <w:r>
        <w:t xml:space="preserve">Stricter emissions standards require engineers to innovate while maintaining affordability for local consumers.</w:t>
      </w:r>
    </w:p>
    <w:p>
      <w:pPr>
        <w:numPr>
          <w:ilvl w:val="0"/>
          <w:numId w:val="1002"/>
        </w:numPr>
        <w:pStyle w:val="Compact"/>
      </w:pPr>
      <w:r>
        <w:rPr>
          <w:bCs/>
          <w:b/>
        </w:rPr>
        <w:t xml:space="preserve">Competition from Imports:</w:t>
      </w:r>
      <w:r>
        <w:t xml:space="preserve"> </w:t>
      </w:r>
      <w:r>
        <w:t xml:space="preserve">Used vehicles imported from neighboring countries undercut the market for locally produced cars, reducing incentives for investment in new technologies.</w:t>
      </w:r>
    </w:p>
    <w:p>
      <w:pPr>
        <w:pStyle w:val="FirstParagraph"/>
      </w:pPr>
      <w:r>
        <w:t xml:space="preserve">Buenos Aires-based engineers must also address the growing demand for public transportation solutions. Projects such as the Metrobus system and electric bus initiatives highlight the need for engineering expertise in urban mobility planning.</w:t>
      </w:r>
    </w:p>
    <w:bookmarkEnd w:id="24"/>
    <w:bookmarkStart w:id="25" w:name="X9b36ab0cbaf477162dc4cd2687d4b55c541838e"/>
    <w:p>
      <w:pPr>
        <w:pStyle w:val="Heading2"/>
      </w:pPr>
      <w:r>
        <w:t xml:space="preserve">5. Case Study: Automotive Engineering Projects in Buenos Aires</w:t>
      </w:r>
    </w:p>
    <w:p>
      <w:pPr>
        <w:pStyle w:val="FirstParagraph"/>
      </w:pPr>
      <w:r>
        <w:rPr>
          <w:bCs/>
          <w:b/>
        </w:rPr>
        <w:t xml:space="preserve">Case 1: Volkswagen Argentina's Local Production</w:t>
      </w:r>
      <w:r>
        <w:br/>
      </w:r>
      <w:r>
        <w:t xml:space="preserve">Volkswagen Argentina, headquartered near Buenos Aires, has adapted its manufacturing processes to include lightweight materials and modular assembly techniques. This case study illustrates how an Automotive Engineer must balance cost efficiency with environmental impact.</w:t>
      </w:r>
    </w:p>
    <w:p>
      <w:pPr>
        <w:pStyle w:val="BodyText"/>
      </w:pPr>
      <w:r>
        <w:rPr>
          <w:bCs/>
          <w:b/>
        </w:rPr>
        <w:t xml:space="preserve">Case 2: Electric Vehicle Development at the Universidad Tecnológica Nacional (UTN)</w:t>
      </w:r>
      <w:r>
        <w:br/>
      </w:r>
      <w:r>
        <w:t xml:space="preserve">Researchers at UTN have partnered with local startups to develop affordable electric vehicles tailored to Argentina's climate and infrastructure. This project demonstrates the role of academic institutions in fostering innovation within the automotive sector.</w:t>
      </w:r>
    </w:p>
    <w:bookmarkEnd w:id="25"/>
    <w:bookmarkStart w:id="26" w:name="recommendations-for-future-development"/>
    <w:p>
      <w:pPr>
        <w:pStyle w:val="Heading2"/>
      </w:pPr>
      <w:r>
        <w:t xml:space="preserve">6. Recommendations for Future Development</w:t>
      </w:r>
    </w:p>
    <w:p>
      <w:pPr>
        <w:pStyle w:val="FirstParagraph"/>
      </w:pPr>
      <w:r>
        <w:t xml:space="preserve">To strengthen the position of an Automotive Engineer in Buenos Aires, several measures are recommended:</w:t>
      </w:r>
    </w:p>
    <w:p>
      <w:pPr>
        <w:numPr>
          <w:ilvl w:val="0"/>
          <w:numId w:val="1003"/>
        </w:numPr>
        <w:pStyle w:val="Compact"/>
      </w:pPr>
      <w:r>
        <w:rPr>
          <w:bCs/>
          <w:b/>
        </w:rPr>
        <w:t xml:space="preserve">Strengthening Public-Private Partnerships:</w:t>
      </w:r>
      <w:r>
        <w:t xml:space="preserve"> </w:t>
      </w:r>
      <w:r>
        <w:t xml:space="preserve">Collaborations between universities, government bodies, and private companies can accelerate research into sustainable technologies.</w:t>
      </w:r>
    </w:p>
    <w:p>
      <w:pPr>
        <w:numPr>
          <w:ilvl w:val="0"/>
          <w:numId w:val="1003"/>
        </w:numPr>
        <w:pStyle w:val="Compact"/>
      </w:pPr>
      <w:r>
        <w:rPr>
          <w:bCs/>
          <w:b/>
        </w:rPr>
        <w:t xml:space="preserve">Investing in Vocational Training:</w:t>
      </w:r>
      <w:r>
        <w:t xml:space="preserve"> </w:t>
      </w:r>
      <w:r>
        <w:t xml:space="preserve">Programs focused on emerging fields like electric vehicle maintenance and autonomous driving systems will prepare future engineers for evolving industry needs.</w:t>
      </w:r>
    </w:p>
    <w:p>
      <w:pPr>
        <w:numPr>
          <w:ilvl w:val="0"/>
          <w:numId w:val="1003"/>
        </w:numPr>
        <w:pStyle w:val="Compact"/>
      </w:pPr>
      <w:r>
        <w:rPr>
          <w:bCs/>
          <w:b/>
        </w:rPr>
        <w:t xml:space="preserve">Promoting Local Manufacturing:</w:t>
      </w:r>
      <w:r>
        <w:t xml:space="preserve"> </w:t>
      </w:r>
      <w:r>
        <w:t xml:space="preserve">Incentives for local production of automotive components can reduce reliance on imports and create more jobs in Buenos Aires.</w:t>
      </w:r>
    </w:p>
    <w:bookmarkEnd w:id="26"/>
    <w:bookmarkStart w:id="27" w:name="conclusion"/>
    <w:p>
      <w:pPr>
        <w:pStyle w:val="Heading2"/>
      </w:pPr>
      <w:r>
        <w:t xml:space="preserve">7. Conclusion</w:t>
      </w:r>
    </w:p>
    <w:p>
      <w:pPr>
        <w:pStyle w:val="FirstParagraph"/>
      </w:pPr>
      <w:r>
        <w:t xml:space="preserve">The role of an Automotive Engineer in Argentina, particularly in Buenos Aires, is both challenging and vital. Amid economic uncertainty and environmental pressures, engineers must innovate to ensure the industry's survival and growth. This thesis highlights the unique contributions of Buenos Aires-based professionals in shaping a sustainable future for Argentina's automotive sector.</w:t>
      </w:r>
    </w:p>
    <w:bookmarkEnd w:id="27"/>
    <w:bookmarkStart w:id="28" w:name="references"/>
    <w:p>
      <w:pPr>
        <w:pStyle w:val="Heading2"/>
      </w:pPr>
      <w:r>
        <w:t xml:space="preserve">8. References</w:t>
      </w:r>
    </w:p>
    <w:p>
      <w:pPr>
        <w:numPr>
          <w:ilvl w:val="0"/>
          <w:numId w:val="1004"/>
        </w:numPr>
        <w:pStyle w:val="Compact"/>
      </w:pPr>
      <w:r>
        <w:t xml:space="preserve">Argentina Ministry of Production. (2023). National Automotive Industry Development Plan.</w:t>
      </w:r>
    </w:p>
    <w:p>
      <w:pPr>
        <w:numPr>
          <w:ilvl w:val="0"/>
          <w:numId w:val="1004"/>
        </w:numPr>
        <w:pStyle w:val="Compact"/>
      </w:pPr>
      <w:r>
        <w:t xml:space="preserve">Volkswagen Argentina. (2024). Annual Report: Sustainability and Innovation in Manufacturing.</w:t>
      </w:r>
    </w:p>
    <w:p>
      <w:pPr>
        <w:numPr>
          <w:ilvl w:val="0"/>
          <w:numId w:val="1004"/>
        </w:numPr>
        <w:pStyle w:val="Compact"/>
      </w:pPr>
      <w:r>
        <w:t xml:space="preserve">Universidad de Buenos Aires. (2025). Department of Mechanical Engineering: Curriculum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Argentina, Buenos Aires</dc:title>
  <dc:creator/>
  <dc:language>en</dc:language>
  <cp:keywords/>
  <dcterms:created xsi:type="dcterms:W3CDTF">2026-07-21T03:25:07Z</dcterms:created>
  <dcterms:modified xsi:type="dcterms:W3CDTF">2026-07-21T03:25:07Z</dcterms:modified>
</cp:coreProperties>
</file>

<file path=docProps/custom.xml><?xml version="1.0" encoding="utf-8"?>
<Properties xmlns="http://schemas.openxmlformats.org/officeDocument/2006/custom-properties" xmlns:vt="http://schemas.openxmlformats.org/officeDocument/2006/docPropsVTypes"/>
</file>