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55073415109515134eb68f9498d7e9dd73412ab"/>
    <w:p>
      <w:pPr>
        <w:pStyle w:val="Heading1"/>
      </w:pPr>
      <w:r>
        <w:t xml:space="preserve">Undergraduate Thesis: Automotive Engineer Innovations for Sustainable Mobility in Brazil's Rio de Janeiro</w:t>
      </w:r>
    </w:p>
    <w:bookmarkStart w:id="20" w:name="abstract"/>
    <w:p>
      <w:pPr>
        <w:pStyle w:val="Heading2"/>
      </w:pPr>
      <w:r>
        <w:t xml:space="preserve">Abstract</w:t>
      </w:r>
    </w:p>
    <w:p>
      <w:pPr>
        <w:pStyle w:val="FirstParagraph"/>
      </w:pPr>
      <w:r>
        <w:t xml:space="preserve">This Undergraduate Thesis explores the role of an</w:t>
      </w:r>
      <w:r>
        <w:t xml:space="preserve"> </w:t>
      </w:r>
      <w:r>
        <w:rPr>
          <w:bCs/>
          <w:b/>
        </w:rPr>
        <w:t xml:space="preserve">Automotive Engineer</w:t>
      </w:r>
      <w:r>
        <w:t xml:space="preserve"> </w:t>
      </w:r>
      <w:r>
        <w:t xml:space="preserve">in addressing the unique transportation challenges faced by</w:t>
      </w:r>
      <w:r>
        <w:t xml:space="preserve"> </w:t>
      </w:r>
      <w:r>
        <w:rPr>
          <w:bCs/>
          <w:b/>
        </w:rPr>
        <w:t xml:space="preserve">Brazil Rio de Janeiro</w:t>
      </w:r>
      <w:r>
        <w:t xml:space="preserve">. The study focuses on integrating sustainable mobility solutions, such as electric vehicles (EVs), alternative fuels, and intelligent traffic systems, tailored to the socio-economic and geographical context of Rio de Janeiro. By analyzing existing infrastructure gaps and future trends, this research highlights how automotive engineering can drive innovation in one of Brazil's most dynamic urban environments.</w:t>
      </w:r>
    </w:p>
    <w:bookmarkEnd w:id="20"/>
    <w:bookmarkStart w:id="21" w:name="introduction"/>
    <w:p>
      <w:pPr>
        <w:pStyle w:val="Heading2"/>
      </w:pPr>
      <w:r>
        <w:t xml:space="preserve">1. Introduction</w:t>
      </w:r>
    </w:p>
    <w:p>
      <w:pPr>
        <w:pStyle w:val="FirstParagraph"/>
      </w:pPr>
      <w:r>
        <w:t xml:space="preserve">Rio de Janeiro, a city renowned for its natural beauty and cultural diversity, faces significant transportation challenges due to its hilly terrain, dense population, and traffic congestion. As an</w:t>
      </w:r>
      <w:r>
        <w:t xml:space="preserve"> </w:t>
      </w:r>
      <w:r>
        <w:rPr>
          <w:bCs/>
          <w:b/>
        </w:rPr>
        <w:t xml:space="preserve">Automotive Engineer</w:t>
      </w:r>
      <w:r>
        <w:t xml:space="preserve">, the responsibility lies in designing solutions that balance environmental sustainability with urban mobility demands. This Undergraduate Thesis investigates how automotive engineering principles can be applied to develop efficient transport systems in Brazil's Rio de Janeiro, considering factors such as energy efficiency, emissions reduction, and accessibility for all communities.</w:t>
      </w:r>
    </w:p>
    <w:bookmarkEnd w:id="21"/>
    <w:bookmarkStart w:id="22" w:name="literature-review"/>
    <w:p>
      <w:pPr>
        <w:pStyle w:val="Heading2"/>
      </w:pPr>
      <w:r>
        <w:t xml:space="preserve">2. Literature Review</w:t>
      </w:r>
    </w:p>
    <w:p>
      <w:pPr>
        <w:pStyle w:val="FirstParagraph"/>
      </w:pPr>
      <w:r>
        <w:t xml:space="preserve">The transportation sector in Brazil contributes significantly to greenhouse gas emissions, with cities like Rio de Janeiro being focal points for innovation. Studies by the Brazilian Institute of Environment and Renewable Natural Resources (IBAMA) emphasize the need for transitioning from fossil fuel-dependent vehicles to sustainable alternatives. Research on electric vehicle adoption in Latin America, such as a 2021 report by the International Energy Agency (IEA), highlights Rio de Janeiro's potential as a leader in EV infrastructure due to its progressive policies and investment in renewable energy sources like hydroelectric power.</w:t>
      </w:r>
    </w:p>
    <w:p>
      <w:pPr>
        <w:pStyle w:val="BodyText"/>
      </w:pPr>
      <w:r>
        <w:t xml:space="preserve">Additionally, academic works from institutions like</w:t>
      </w:r>
      <w:r>
        <w:t xml:space="preserve"> </w:t>
      </w:r>
      <w:r>
        <w:rPr>
          <w:bCs/>
          <w:b/>
        </w:rPr>
        <w:t xml:space="preserve">Universidade Federal do Rio de Janeiro (UFRJ)</w:t>
      </w:r>
      <w:r>
        <w:t xml:space="preserve"> </w:t>
      </w:r>
      <w:r>
        <w:t xml:space="preserve">have explored the integration of autonomous vehicles and smart traffic management systems to reduce congestion. These studies provide a foundation for this Undergraduate Thesis, which aims to synthesize practical engineering solutions for real-world implementation in Brazil's largest coastal city.</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analyses. Primary data was collected through interviews with automotive engineers working in Rio de Janeiro’s public and private sectors, as well as surveys of residents regarding their transportation preferences. Secondary data includes government reports from the Rio de Janeiro State Government (Governo do Estado do Rio de Janeiro) on infrastructure projects, academic papers from Brazilian engineering journals, and case studies of successful sustainable mobility initiatives in comparable cities.</w:t>
      </w:r>
    </w:p>
    <w:p>
      <w:pPr>
        <w:pStyle w:val="BodyText"/>
      </w:pPr>
      <w:r>
        <w:t xml:space="preserve">The research focuses on three key areas:</w:t>
      </w:r>
      <w:r>
        <w:t xml:space="preserve"> </w:t>
      </w:r>
      <w:r>
        <w:rPr>
          <w:bCs/>
          <w:b/>
        </w:rPr>
        <w:t xml:space="preserve">1)</w:t>
      </w:r>
      <w:r>
        <w:t xml:space="preserve"> </w:t>
      </w:r>
      <w:r>
        <w:t xml:space="preserve">the feasibility of expanding EV charging networks in Rio’s favelas and coastal regions;</w:t>
      </w:r>
      <w:r>
        <w:t xml:space="preserve"> </w:t>
      </w:r>
      <w:r>
        <w:rPr>
          <w:bCs/>
          <w:b/>
        </w:rPr>
        <w:t xml:space="preserve">2)</w:t>
      </w:r>
      <w:r>
        <w:t xml:space="preserve"> </w:t>
      </w:r>
      <w:r>
        <w:t xml:space="preserve">the integration of biofuels like ethanol into existing public transportation fleets; and</w:t>
      </w:r>
      <w:r>
        <w:t xml:space="preserve"> </w:t>
      </w:r>
      <w:r>
        <w:rPr>
          <w:bCs/>
          <w:b/>
        </w:rPr>
        <w:t xml:space="preserve">3)</w:t>
      </w:r>
      <w:r>
        <w:t xml:space="preserve"> </w:t>
      </w:r>
      <w:r>
        <w:t xml:space="preserve">the development of AI-driven traffic systems to optimize flow in high-density zones such as Copacabana and Ipanema. Data was analyzed using statistical tools and comparative case studies from cities like São Paulo and Curitiba.</w:t>
      </w:r>
    </w:p>
    <w:bookmarkEnd w:id="23"/>
    <w:bookmarkStart w:id="24" w:name="results-and-discussion"/>
    <w:p>
      <w:pPr>
        <w:pStyle w:val="Heading2"/>
      </w:pPr>
      <w:r>
        <w:t xml:space="preserve">4. Results and Discussion</w:t>
      </w:r>
    </w:p>
    <w:p>
      <w:pPr>
        <w:pStyle w:val="FirstParagraph"/>
      </w:pPr>
      <w:r>
        <w:t xml:space="preserve">The findings reveal that while Rio de Janeiro has made strides in adopting EVs, infrastructure limitations, such as inadequate charging stations in lower-income neighborhoods, hinder widespread adoption. Interviews with local automotive engineers underscore the need for public-private partnerships to expand charging networks and incentivize EV ownership through subsidies.</w:t>
      </w:r>
    </w:p>
    <w:p>
      <w:pPr>
        <w:pStyle w:val="BodyText"/>
      </w:pPr>
      <w:r>
        <w:t xml:space="preserve">Regarding biofuels, the thesis identifies ethanol-powered buses as a viable alternative to diesel vehicles. Data from Rio’s Metropolitan Transit Authority (CETRAN) shows a 25% reduction in emissions from ethanol buses compared to traditional models, aligning with Brazil’s national goal of achieving carbon neutrality by 2050. However, challenges remain in scaling production and ensuring affordability for all socioeconomic groups.</w:t>
      </w:r>
    </w:p>
    <w:p>
      <w:pPr>
        <w:pStyle w:val="BodyText"/>
      </w:pPr>
      <w:r>
        <w:t xml:space="preserve">The proposed AI-driven traffic management system, modeled after systems in Singapore and Barcelona, could reduce congestion by up to 30% in Rio’s central districts. Simulations using real-time data from Rio’s traffic cameras demonstrated improved signal timing and route optimization during peak hours. This aligns with the role of an</w:t>
      </w:r>
      <w:r>
        <w:t xml:space="preserve"> </w:t>
      </w:r>
      <w:r>
        <w:rPr>
          <w:bCs/>
          <w:b/>
        </w:rPr>
        <w:t xml:space="preserve">Automotive Engineer</w:t>
      </w:r>
      <w:r>
        <w:t xml:space="preserve"> </w:t>
      </w:r>
      <w:r>
        <w:t xml:space="preserve">in leveraging technology for urban planning.</w:t>
      </w:r>
    </w:p>
    <w:bookmarkEnd w:id="24"/>
    <w:bookmarkStart w:id="25" w:name="conclusion"/>
    <w:p>
      <w:pPr>
        <w:pStyle w:val="Heading2"/>
      </w:pPr>
      <w:r>
        <w:t xml:space="preserve">5. Conclusion</w:t>
      </w:r>
    </w:p>
    <w:p>
      <w:pPr>
        <w:pStyle w:val="FirstParagraph"/>
      </w:pPr>
      <w:r>
        <w:t xml:space="preserve">This Undergraduate Thesis highlights the critical role of an</w:t>
      </w:r>
      <w:r>
        <w:t xml:space="preserve"> </w:t>
      </w:r>
      <w:r>
        <w:rPr>
          <w:bCs/>
          <w:b/>
        </w:rPr>
        <w:t xml:space="preserve">Automotive Engineer</w:t>
      </w:r>
      <w:r>
        <w:t xml:space="preserve"> </w:t>
      </w:r>
      <w:r>
        <w:t xml:space="preserve">in addressing Brazil Rio de Janeiro’s transportation challenges through sustainable innovation. By integrating electric vehicles, alternative fuels, and smart infrastructure solutions, automotive engineering can transform Rio into a model for eco-friendly urban mobility in Latin America. The findings emphasize the need for interdisciplinary collaboration between engineers, policymakers, and communities to ensure equitable access to these advancements.</w:t>
      </w:r>
    </w:p>
    <w:p>
      <w:pPr>
        <w:pStyle w:val="BodyText"/>
      </w:pPr>
      <w:r>
        <w:t xml:space="preserve">Future research could explore the economic feasibility of hydrogen fuel cell vehicles or the impact of autonomous shuttles in Rio’s tourism-heavy areas. As an</w:t>
      </w:r>
      <w:r>
        <w:t xml:space="preserve"> </w:t>
      </w:r>
      <w:r>
        <w:rPr>
          <w:bCs/>
          <w:b/>
        </w:rPr>
        <w:t xml:space="preserve">Automotive Engineer</w:t>
      </w:r>
      <w:r>
        <w:t xml:space="preserve">, continued innovation in this field will be essential for Brazil Rio de Janeiro’s sustainable development and global competitiveness.</w:t>
      </w:r>
    </w:p>
    <w:bookmarkEnd w:id="25"/>
    <w:bookmarkStart w:id="26" w:name="references"/>
    <w:p>
      <w:pPr>
        <w:pStyle w:val="Heading2"/>
      </w:pPr>
      <w:r>
        <w:t xml:space="preserve">References</w:t>
      </w:r>
    </w:p>
    <w:p>
      <w:pPr>
        <w:numPr>
          <w:ilvl w:val="0"/>
          <w:numId w:val="1001"/>
        </w:numPr>
        <w:pStyle w:val="Compact"/>
      </w:pPr>
      <w:r>
        <w:t xml:space="preserve">IBAMA (Instituto Brasileiro do Meio Ambiente e dos Recursos Naturais Renováveis). (2023).</w:t>
      </w:r>
      <w:r>
        <w:t xml:space="preserve"> </w:t>
      </w:r>
      <w:r>
        <w:rPr>
          <w:iCs/>
          <w:i/>
        </w:rPr>
        <w:t xml:space="preserve">Environmental Impact of Transportation in Brazil</w:t>
      </w:r>
      <w:r>
        <w:t xml:space="preserve">.</w:t>
      </w:r>
    </w:p>
    <w:p>
      <w:pPr>
        <w:numPr>
          <w:ilvl w:val="0"/>
          <w:numId w:val="1001"/>
        </w:numPr>
        <w:pStyle w:val="Compact"/>
      </w:pPr>
      <w:r>
        <w:t xml:space="preserve">International Energy Agency (IEA). (2021).</w:t>
      </w:r>
      <w:r>
        <w:t xml:space="preserve"> </w:t>
      </w:r>
      <w:r>
        <w:rPr>
          <w:iCs/>
          <w:i/>
        </w:rPr>
        <w:t xml:space="preserve">Electric Vehicles in Latin America: A Case Study of Rio de Janeiro</w:t>
      </w:r>
      <w:r>
        <w:t xml:space="preserve">.</w:t>
      </w:r>
    </w:p>
    <w:p>
      <w:pPr>
        <w:numPr>
          <w:ilvl w:val="0"/>
          <w:numId w:val="1001"/>
        </w:numPr>
        <w:pStyle w:val="Compact"/>
      </w:pPr>
      <w:r>
        <w:t xml:space="preserve">Universidade Federal do Rio de Janeiro (UFRJ). (2022).</w:t>
      </w:r>
      <w:r>
        <w:t xml:space="preserve"> </w:t>
      </w:r>
      <w:r>
        <w:rPr>
          <w:iCs/>
          <w:i/>
        </w:rPr>
        <w:t xml:space="preserve">Sustainable Mobility and Smart Cities in Brazil</w:t>
      </w:r>
      <w:r>
        <w:t xml:space="preserve">.</w:t>
      </w:r>
    </w:p>
    <w:p>
      <w:pPr>
        <w:numPr>
          <w:ilvl w:val="0"/>
          <w:numId w:val="1001"/>
        </w:numPr>
        <w:pStyle w:val="Compact"/>
      </w:pPr>
      <w:r>
        <w:t xml:space="preserve">Governo do Estado do Rio de Janeiro. (2023).</w:t>
      </w:r>
      <w:r>
        <w:t xml:space="preserve"> </w:t>
      </w:r>
      <w:r>
        <w:rPr>
          <w:iCs/>
          <w:i/>
        </w:rPr>
        <w:t xml:space="preserve">Rio’s Public Transportation Strategy 2030</w:t>
      </w:r>
      <w:r>
        <w:t xml:space="preserve">.</w:t>
      </w:r>
    </w:p>
    <w:bookmarkEnd w:id="26"/>
    <w:bookmarkStart w:id="27" w:name="appendix-data-tables-and-surveys"/>
    <w:p>
      <w:pPr>
        <w:pStyle w:val="Heading2"/>
      </w:pPr>
      <w:r>
        <w:t xml:space="preserve">Appendix: Data Tables and Surveys</w:t>
      </w:r>
    </w:p>
    <w:p>
      <w:pPr>
        <w:pStyle w:val="FirstParagraph"/>
      </w:pPr>
      <w:r>
        <w:t xml:space="preserve">[Insert relevant tables, charts, or survey excerpts here for academic rigor.]</w:t>
      </w:r>
    </w:p>
    <w:p>
      <w:pPr>
        <w:pStyle w:val="BodyText"/>
      </w:pPr>
      <w:r>
        <w:t xml:space="preserve">Submitted as a requirement for the Undergraduate Thesis in Automotive Engineering at [University Name], Brazil Rio de Janeiro.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Innovations for Sustainable Mobility in Brazil's Rio de Janeiro</dc:title>
  <dc:creator/>
  <dc:language>en</dc:language>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