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098b04b6ea3fe8931bde9ed7ea7cc96bec55387"/>
    <w:p>
      <w:pPr>
        <w:pStyle w:val="Heading1"/>
      </w:pPr>
      <w:r>
        <w:t xml:space="preserve">Undergraduate Thesis: The Role of an Automotive Engineer in the Context of Chile Santiago</w:t>
      </w:r>
    </w:p>
    <w:bookmarkStart w:id="20" w:name="abstract"/>
    <w:p>
      <w:pPr>
        <w:pStyle w:val="Heading2"/>
      </w:pPr>
      <w:r>
        <w:t xml:space="preserve">Abstract</w:t>
      </w:r>
    </w:p>
    <w:p>
      <w:pPr>
        <w:pStyle w:val="FirstParagraph"/>
      </w:pPr>
      <w:r>
        <w:t xml:space="preserve">This Undergraduate Thesis explores the evolving role of an Automotive Engineer within the unique socio-economic and geographical context of Chile, with a focus on Santiago, its capital city. As one of Latin America's most developed cities, Santiago presents a dynamic environment for automotive innovation due to its strategic position in trade routes, growing population demands, and government initiatives promoting sustainable mobility. This thesis examines how an Automotive Engineer in Chile Santiago must navigate challenges such as environmental regulations, terrain adaptation (e.g., Andean geography), and the integration of electric vehicles into urban infrastructure. By analyzing case studies of local automotive companies and research institutions in Santiago, this work highlights the opportunities for innovation and the responsibilities of an Automotive Engineer in shaping a sustainable transportation future for Chile.</w:t>
      </w:r>
    </w:p>
    <w:bookmarkEnd w:id="20"/>
    <w:bookmarkStart w:id="21" w:name="introduction"/>
    <w:p>
      <w:pPr>
        <w:pStyle w:val="Heading2"/>
      </w:pPr>
      <w:r>
        <w:t xml:space="preserve">Introduction</w:t>
      </w:r>
    </w:p>
    <w:p>
      <w:pPr>
        <w:pStyle w:val="FirstParagraph"/>
      </w:pPr>
      <w:r>
        <w:t xml:space="preserve">The field of Automotive Engineering has undergone significant transformation over the past decade, driven by globalization, technological advancements, and environmental concerns. In Chile, where automotive production is concentrated in Santiago due to its industrial infrastructure and access to international markets, the role of an Automotive Engineer is both challenging and critical. This thesis aims to analyze how an Automotive Engineer in Chile Santiago must balance technical expertise with socio-economic factors unique to the region.</w:t>
      </w:r>
    </w:p>
    <w:p>
      <w:pPr>
        <w:pStyle w:val="BodyText"/>
      </w:pPr>
      <w:r>
        <w:t xml:space="preserve">Santiago, home to approximately 7 million people, faces transportation challenges such as traffic congestion and air pollution. These issues necessitate innovative solutions from Automotive Engineers who design vehicles tailored for urban environments while complying with Chile's stringent environmental laws. Additionally, Santiago serves as a hub for research in renewable energy and electric mobility, offering opportunities for engineers to contribute to national sustainability goals.</w:t>
      </w:r>
    </w:p>
    <w:bookmarkEnd w:id="21"/>
    <w:bookmarkStart w:id="22" w:name="Xc2dbc76689207667b8e1b8ecbbce439988610a6"/>
    <w:p>
      <w:pPr>
        <w:pStyle w:val="Heading2"/>
      </w:pPr>
      <w:r>
        <w:t xml:space="preserve">Context: Automotive Industry in Chile Santiago</w:t>
      </w:r>
    </w:p>
    <w:p>
      <w:pPr>
        <w:pStyle w:val="FirstParagraph"/>
      </w:pPr>
      <w:r>
        <w:t xml:space="preserve">The automotive industry in Chile is concentrated in Santiago, where major companies like Volkswagen (through its plant near the city) and local startups focus on vehicle production, maintenance, and innovation. The region's proximity to Pacific shipping routes also makes it a key player in regional trade. However, Santiago's geography—characterized by mountainous terrain on one side and sprawling urban development on the other—requires Automotive Engineers to address unique design challenges, such as optimizing vehicle performance for high-altitude conditions or creating efficient public transportation systems.</w:t>
      </w:r>
    </w:p>
    <w:bookmarkEnd w:id="22"/>
    <w:bookmarkStart w:id="23" w:name="X8d4056eb9d9454d7d384d0359449627ecfe693a"/>
    <w:p>
      <w:pPr>
        <w:pStyle w:val="Heading2"/>
      </w:pPr>
      <w:r>
        <w:t xml:space="preserve">Challenges for an Automotive Engineer in Chile Santiago</w:t>
      </w:r>
    </w:p>
    <w:p>
      <w:pPr>
        <w:numPr>
          <w:ilvl w:val="0"/>
          <w:numId w:val="1001"/>
        </w:numPr>
        <w:pStyle w:val="Compact"/>
      </w:pPr>
      <w:r>
        <w:rPr>
          <w:bCs/>
          <w:b/>
        </w:rPr>
        <w:t xml:space="preserve">Environmental Regulations:</w:t>
      </w:r>
      <w:r>
        <w:t xml:space="preserve"> </w:t>
      </w:r>
      <w:r>
        <w:t xml:space="preserve">Chile has committed to reducing greenhouse gas emissions by 30% by 2030. Automotive Engineers must develop vehicles that meet these targets while maintaining affordability and performance.</w:t>
      </w:r>
    </w:p>
    <w:p>
      <w:pPr>
        <w:numPr>
          <w:ilvl w:val="0"/>
          <w:numId w:val="1001"/>
        </w:numPr>
        <w:pStyle w:val="Compact"/>
      </w:pPr>
      <w:r>
        <w:rPr>
          <w:bCs/>
          <w:b/>
        </w:rPr>
        <w:t xml:space="preserve">Terrain Adaptation:</w:t>
      </w:r>
      <w:r>
        <w:t xml:space="preserve"> </w:t>
      </w:r>
      <w:r>
        <w:t xml:space="preserve">Santiago's elevation (520 meters above sea level) affects engine efficiency and fuel consumption, requiring specialized engineering solutions.</w:t>
      </w:r>
    </w:p>
    <w:p>
      <w:pPr>
        <w:numPr>
          <w:ilvl w:val="0"/>
          <w:numId w:val="1001"/>
        </w:numPr>
        <w:pStyle w:val="Compact"/>
      </w:pPr>
      <w:r>
        <w:rPr>
          <w:bCs/>
          <w:b/>
        </w:rPr>
        <w:t xml:space="preserve">Urban Mobility:</w:t>
      </w:r>
      <w:r>
        <w:t xml:space="preserve"> </w:t>
      </w:r>
      <w:r>
        <w:t xml:space="preserve">The city's reliance on private vehicles contributes to traffic congestion. Engineers must collaborate with urban planners to integrate electric buses, bike lanes, and smart traffic systems.</w:t>
      </w:r>
    </w:p>
    <w:bookmarkEnd w:id="23"/>
    <w:bookmarkStart w:id="24" w:name="Xf7d20292f2ab8933e2bb6cbdf1b5a6589a553a8"/>
    <w:p>
      <w:pPr>
        <w:pStyle w:val="Heading2"/>
      </w:pPr>
      <w:r>
        <w:t xml:space="preserve">Opportunities for Innovation in Chile Santiago</w:t>
      </w:r>
    </w:p>
    <w:p>
      <w:pPr>
        <w:pStyle w:val="FirstParagraph"/>
      </w:pPr>
      <w:r>
        <w:t xml:space="preserve">The growth of the renewable energy sector in Chile provides a unique opportunity for Automotive Engineers. Santiago's proximity to solar and wind farms allows for the development of hybrid vehicles powered by clean energy. Furthermore, the government's investment in electric vehicle (EV) infrastructure, including charging stations and tax incentives, has spurred demand for EVs. Engineers working in Santiago can lead projects such as designing battery-efficient vehicles or optimizing EV charging networks tailored to the region's climate.</w:t>
      </w:r>
    </w:p>
    <w:p>
      <w:pPr>
        <w:pStyle w:val="BodyText"/>
      </w:pPr>
      <w:r>
        <w:t xml:space="preserve">Local universities like Universidad de Chile and Pontificia Universidad Católica de Chile offer programs in Automotive Engineering, fostering collaboration between academia and industry. This synergy enables engineers to test prototypes in real-world conditions, such as Santiago's hilly streets or extreme weather patterns.</w:t>
      </w:r>
    </w:p>
    <w:bookmarkEnd w:id="24"/>
    <w:bookmarkStart w:id="25" w:name="Xfa4ab5e5eb86807fb9dc1a10b9f74b5b35560b6"/>
    <w:p>
      <w:pPr>
        <w:pStyle w:val="Heading2"/>
      </w:pPr>
      <w:r>
        <w:t xml:space="preserve">Case Study: Electric Mobility Initiatives in Santiago</w:t>
      </w:r>
    </w:p>
    <w:p>
      <w:pPr>
        <w:pStyle w:val="FirstParagraph"/>
      </w:pPr>
      <w:r>
        <w:t xml:space="preserve">Santiago's "Plan Maestro de Movilidad" (Master Mobility Plan) aims to reduce car dependency by 2030 through expanded public transit and EV adoption. Automotive Engineers in the region are pivotal to this effort, designing electric buses and developing software for smart traffic management systems. For example, the Chilean startup</w:t>
      </w:r>
      <w:r>
        <w:t xml:space="preserve"> </w:t>
      </w:r>
      <w:r>
        <w:rPr>
          <w:iCs/>
          <w:i/>
        </w:rPr>
        <w:t xml:space="preserve">Carvago</w:t>
      </w:r>
      <w:r>
        <w:t xml:space="preserve">, based in Santiago, has partnered with local engineers to produce affordable electric vehicles suitable for urban use.</w:t>
      </w:r>
    </w:p>
    <w:bookmarkEnd w:id="25"/>
    <w:bookmarkStart w:id="26" w:name="conclusion"/>
    <w:p>
      <w:pPr>
        <w:pStyle w:val="Heading2"/>
      </w:pPr>
      <w:r>
        <w:t xml:space="preserve">Conclusion</w:t>
      </w:r>
    </w:p>
    <w:p>
      <w:pPr>
        <w:pStyle w:val="FirstParagraph"/>
      </w:pPr>
      <w:r>
        <w:t xml:space="preserve">This Undergraduate Thesis underscores the vital role of an Automotive Engineer in Chile Santiago as a bridge between technological innovation and regional challenges. From adapting vehicles to high-altitude conditions to promoting sustainable mobility, engineers in this city must be adaptable, forward-thinking, and deeply aware of local needs. As Chile continues its transition toward green energy and smarter urban planning, the work of Automotive Engineers in Santiago will shape the nation's transportation future. By leveraging their expertise in a region marked by both challenges and opportunities, these professionals can contribute meaningfully to global automotive trends while addressing unique regional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 Chile Santiago</dc:title>
  <dc:creator/>
  <dc:language>en</dc:language>
  <cp:keywords/>
  <dcterms:created xsi:type="dcterms:W3CDTF">2026-07-23T11:07:18Z</dcterms:created>
  <dcterms:modified xsi:type="dcterms:W3CDTF">2026-07-23T11:07:18Z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