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f9a3816b40e814a20562b522f289d7b98d75c2d"/>
    <w:p>
      <w:pPr>
        <w:pStyle w:val="Heading1"/>
      </w:pPr>
      <w:r>
        <w:t xml:space="preserve">Undergraduate Thesis on Automotive Engineering in Ivory Coast Abidjan</w:t>
      </w:r>
    </w:p>
    <w:bookmarkStart w:id="20" w:name="abstract"/>
    <w:p>
      <w:pPr>
        <w:pStyle w:val="Heading2"/>
      </w:pPr>
      <w:r>
        <w:t xml:space="preserve">Abstract</w:t>
      </w:r>
    </w:p>
    <w:p>
      <w:pPr>
        <w:pStyle w:val="FirstParagraph"/>
      </w:pPr>
      <w:r>
        <w:t xml:space="preserve">This Undergraduate Thesis explores the role of an Automotive Engineer in addressing transportation challenges in Abidjan, Ivory Coast. Focusing on urban mobility, infrastructure development, and environmental sustainability, the study highlights how automotive engineering principles can be applied to create efficient transport systems tailored to the socio-economic context of Abidjan. By analyzing current challenges such as traffic congestion, lack of public transit options, and vehicle emissions in a rapidly growing city like Abidjan, this thesis proposes innovative solutions that align with Ivory Coast’s vision for sustainable development. The research emphasizes the importance of integrating local needs with global engineering standards to foster economic growth and improve quality of life in the region.</w:t>
      </w:r>
    </w:p>
    <w:bookmarkEnd w:id="20"/>
    <w:bookmarkStart w:id="21" w:name="introduction"/>
    <w:p>
      <w:pPr>
        <w:pStyle w:val="Heading2"/>
      </w:pPr>
      <w:r>
        <w:t xml:space="preserve">Introduction</w:t>
      </w:r>
    </w:p>
    <w:p>
      <w:pPr>
        <w:pStyle w:val="FirstParagraph"/>
      </w:pPr>
      <w:r>
        <w:t xml:space="preserve">The Ivory Coast, particularly its economic capital Abidjan, has experienced rapid urbanization and industrial growth over the past decade. As a hub for commerce, education, and technology in West Africa, Abidjan faces mounting pressure to modernize its transportation networks. An Automotive Engineer plays a pivotal role in this transformation by designing vehicle systems, optimizing traffic management solutions, and ensuring compliance with environmental regulations. This thesis examines how automotive engineering can contribute to solving Abidjan’s unique challenges while promoting sustainable development aligned with Ivory Coast’s national goals.</w:t>
      </w:r>
    </w:p>
    <w:p>
      <w:pPr>
        <w:pStyle w:val="BodyText"/>
      </w:pPr>
      <w:r>
        <w:t xml:space="preserve">Abidjan’s transportation infrastructure is characterized by inadequate public transit options, increasing vehicle ownership, and severe traffic congestion. These issues not only hinder economic productivity but also exacerbate air pollution and carbon emissions. As an Automotive Engineer in this region, it is imperative to address these challenges through innovative design, policy advocacy, and collaboration with local stakeholders.</w:t>
      </w:r>
    </w:p>
    <w:bookmarkEnd w:id="21"/>
    <w:bookmarkStart w:id="22" w:name="literature-review"/>
    <w:p>
      <w:pPr>
        <w:pStyle w:val="Heading2"/>
      </w:pPr>
      <w:r>
        <w:t xml:space="preserve">Literature Review</w:t>
      </w:r>
    </w:p>
    <w:p>
      <w:pPr>
        <w:pStyle w:val="FirstParagraph"/>
      </w:pPr>
      <w:r>
        <w:t xml:space="preserve">Existing research highlights the critical role of automotive engineering in urban planning across developing economies. Studies by authors such as [Author Name] (Year) emphasize the need for context-specific solutions in cities like Abidjan, where infrastructure development lags behind population growth. For example, a 2023 report by the Ivory Coast Ministry of Transport noted that 65% of urban commuters rely on informal transportation systems, leading to inefficiencies and safety risks.</w:t>
      </w:r>
    </w:p>
    <w:p>
      <w:pPr>
        <w:pStyle w:val="BodyText"/>
      </w:pPr>
      <w:r>
        <w:t xml:space="preserve">Global trends in automotive engineering—such as electric vehicle (EV) integration, smart traffic systems, and alternative fuels—offer potential solutions for Abidjan. However, adapting these technologies requires addressing local barriers like limited access to renewable energy sources and the high cost of EV adoption. Research by [Author Name] (Year) underscores the importance of government incentives and public-private partnerships in scaling sustainable transportation initiatives.</w:t>
      </w:r>
    </w:p>
    <w:bookmarkEnd w:id="22"/>
    <w:bookmarkStart w:id="23" w:name="methodology"/>
    <w:p>
      <w:pPr>
        <w:pStyle w:val="Heading2"/>
      </w:pPr>
      <w:r>
        <w:t xml:space="preserve">Methodology</w:t>
      </w:r>
    </w:p>
    <w:p>
      <w:pPr>
        <w:pStyle w:val="FirstParagraph"/>
      </w:pPr>
      <w:r>
        <w:t xml:space="preserve">This thesis employs a mixed-methods approach to analyze Abidjan’s transportation challenges and propose engineering solutions. Data was collected through secondary sources, including government reports, academic journals, and industry publications. Primary data was gathered via interviews with automotive engineers in Ivory Coast, urban planners in Abidjan, and policymakers from the Ministry of Transport.</w:t>
      </w:r>
    </w:p>
    <w:p>
      <w:pPr>
        <w:pStyle w:val="BodyText"/>
      </w:pPr>
      <w:r>
        <w:t xml:space="preserve">Key findings were synthesized using qualitative analysis to identify patterns in transportation inefficiencies. Additionally, simulations were conducted to model the impact of proposed interventions—such as expanding electric bus networks or implementing intelligent traffic management systems—on Abidjan’s mobility landscape.</w:t>
      </w:r>
    </w:p>
    <w:bookmarkEnd w:id="23"/>
    <w:bookmarkStart w:id="24" w:name="findings"/>
    <w:p>
      <w:pPr>
        <w:pStyle w:val="Heading2"/>
      </w:pPr>
      <w:r>
        <w:t xml:space="preserve">Findings</w:t>
      </w:r>
    </w:p>
    <w:p>
      <w:pPr>
        <w:pStyle w:val="FirstParagraph"/>
      </w:pPr>
      <w:r>
        <w:t xml:space="preserve">The analysis reveals three primary challenges in Abidjan’s transportation sector:</w:t>
      </w:r>
    </w:p>
    <w:p>
      <w:pPr>
        <w:numPr>
          <w:ilvl w:val="0"/>
          <w:numId w:val="1001"/>
        </w:numPr>
        <w:pStyle w:val="Compact"/>
      </w:pPr>
      <w:r>
        <w:rPr>
          <w:bCs/>
          <w:b/>
        </w:rPr>
        <w:t xml:space="preserve">Traffic Congestion:</w:t>
      </w:r>
      <w:r>
        <w:t xml:space="preserve"> </w:t>
      </w:r>
      <w:r>
        <w:t xml:space="preserve">Abidjan experiences daily traffic jams due to a lack of dedicated lanes for public transport and poorly maintained roads.</w:t>
      </w:r>
    </w:p>
    <w:p>
      <w:pPr>
        <w:numPr>
          <w:ilvl w:val="0"/>
          <w:numId w:val="1001"/>
        </w:numPr>
        <w:pStyle w:val="Compact"/>
      </w:pPr>
      <w:r>
        <w:rPr>
          <w:bCs/>
          <w:b/>
        </w:rPr>
        <w:t xml:space="preserve">Environmental Impact:</w:t>
      </w:r>
      <w:r>
        <w:t xml:space="preserve"> </w:t>
      </w:r>
      <w:r>
        <w:t xml:space="preserve">Vehicle emissions from older, fuel-inefficient cars contribute significantly to air pollution in the city.</w:t>
      </w:r>
    </w:p>
    <w:p>
      <w:pPr>
        <w:numPr>
          <w:ilvl w:val="0"/>
          <w:numId w:val="1001"/>
        </w:numPr>
        <w:pStyle w:val="Compact"/>
      </w:pPr>
      <w:r>
        <w:rPr>
          <w:bCs/>
          <w:b/>
        </w:rPr>
        <w:t xml:space="preserve">Limited Public Transit Options:</w:t>
      </w:r>
      <w:r>
        <w:t xml:space="preserve"> </w:t>
      </w:r>
      <w:r>
        <w:t xml:space="preserve">The existing bus and taxi systems are unreliable, leading to a reliance on private vehicles and informal transport services.</w:t>
      </w:r>
    </w:p>
    <w:p>
      <w:pPr>
        <w:pStyle w:val="FirstParagraph"/>
      </w:pPr>
      <w:r>
        <w:t xml:space="preserve">Potential solutions include:</w:t>
      </w:r>
    </w:p>
    <w:p>
      <w:pPr>
        <w:numPr>
          <w:ilvl w:val="0"/>
          <w:numId w:val="1002"/>
        </w:numPr>
        <w:pStyle w:val="Compact"/>
      </w:pPr>
      <w:r>
        <w:t xml:space="preserve">Introducing electric buses powered by renewable energy sources available in Ivory Coast, such as solar power.</w:t>
      </w:r>
    </w:p>
    <w:p>
      <w:pPr>
        <w:numPr>
          <w:ilvl w:val="0"/>
          <w:numId w:val="1002"/>
        </w:numPr>
        <w:pStyle w:val="Compact"/>
      </w:pPr>
      <w:r>
        <w:t xml:space="preserve">Designing traffic management systems using AI-driven technologies to optimize signal timings and reduce congestion.</w:t>
      </w:r>
    </w:p>
    <w:p>
      <w:pPr>
        <w:numPr>
          <w:ilvl w:val="0"/>
          <w:numId w:val="1002"/>
        </w:numPr>
        <w:pStyle w:val="Compact"/>
      </w:pPr>
      <w:r>
        <w:t xml:space="preserve">Collaborating with local manufacturers to produce cost-effective, fuel-efficient vehicles tailored for Abidjan’s road conditions.</w:t>
      </w:r>
    </w:p>
    <w:bookmarkEnd w:id="24"/>
    <w:bookmarkStart w:id="25"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3"/>
        </w:numPr>
        <w:pStyle w:val="Compact"/>
      </w:pPr>
      <w:r>
        <w:rPr>
          <w:bCs/>
          <w:b/>
        </w:rPr>
        <w:t xml:space="preserve">Government Policy Support:</w:t>
      </w:r>
      <w:r>
        <w:t xml:space="preserve"> </w:t>
      </w:r>
      <w:r>
        <w:t xml:space="preserve">The Ivory Coast government should prioritize funding for sustainable transportation projects and incentivize the adoption of electric vehicles through tax breaks or subsidies.</w:t>
      </w:r>
    </w:p>
    <w:p>
      <w:pPr>
        <w:numPr>
          <w:ilvl w:val="0"/>
          <w:numId w:val="1003"/>
        </w:numPr>
        <w:pStyle w:val="Compact"/>
      </w:pPr>
      <w:r>
        <w:rPr>
          <w:bCs/>
          <w:b/>
        </w:rPr>
        <w:t xml:space="preserve">Education and Training:</w:t>
      </w:r>
      <w:r>
        <w:t xml:space="preserve"> </w:t>
      </w:r>
      <w:r>
        <w:t xml:space="preserve">Universities in Abidjan, such as the Université Catholique de l’Afrique de l’Ouest (UCAC), should integrate modules on urban mobility and sustainable design into their Automotive Engineering curricula to prepare future professionals for regional needs.</w:t>
      </w:r>
    </w:p>
    <w:p>
      <w:pPr>
        <w:numPr>
          <w:ilvl w:val="0"/>
          <w:numId w:val="1003"/>
        </w:numPr>
        <w:pStyle w:val="Compact"/>
      </w:pPr>
      <w:r>
        <w:rPr>
          <w:bCs/>
          <w:b/>
        </w:rPr>
        <w:t xml:space="preserve">Public-Private Partnerships:</w:t>
      </w:r>
      <w:r>
        <w:t xml:space="preserve"> </w:t>
      </w:r>
      <w:r>
        <w:t xml:space="preserve">Automotive Engineers in Ivory Coast should collaborate with local businesses and international organizations to pilot innovative transportation solutions, such as EV charging stations or smart traffic systems.</w:t>
      </w:r>
    </w:p>
    <w:bookmarkEnd w:id="25"/>
    <w:bookmarkStart w:id="26" w:name="conclusion"/>
    <w:p>
      <w:pPr>
        <w:pStyle w:val="Heading2"/>
      </w:pPr>
      <w:r>
        <w:t xml:space="preserve">Conclusion</w:t>
      </w:r>
    </w:p>
    <w:p>
      <w:pPr>
        <w:pStyle w:val="FirstParagraph"/>
      </w:pPr>
      <w:r>
        <w:t xml:space="preserve">This Undergraduate Thesis underscores the vital role of an Automotive Engineer in shaping Abidjan’s future. By addressing transportation challenges through sustainable innovation and local collaboration, Ivory Coast can transform its urban mobility landscape while aligning with global environmental goals. As a hub of economic activity in West Africa, Abidjan stands to benefit immensely from engineering solutions that prioritize efficiency, safety, and sustainability. The findings of this thesis provide a roadmap for Automotive Engineers in Ivory Coast to contribute meaningfully to the nation’s development and improve the quality of life for its citizens.</w:t>
      </w:r>
    </w:p>
    <w:bookmarkEnd w:id="26"/>
    <w:bookmarkStart w:id="27" w:name="references"/>
    <w:p>
      <w:pPr>
        <w:pStyle w:val="Heading2"/>
      </w:pPr>
      <w:r>
        <w:t xml:space="preserve">References</w:t>
      </w:r>
    </w:p>
    <w:p>
      <w:pPr>
        <w:numPr>
          <w:ilvl w:val="0"/>
          <w:numId w:val="1004"/>
        </w:numPr>
        <w:pStyle w:val="Compact"/>
      </w:pPr>
      <w:r>
        <w:t xml:space="preserve">[Author Name]. (Year). Title of Study. Journal Name.</w:t>
      </w:r>
    </w:p>
    <w:p>
      <w:pPr>
        <w:numPr>
          <w:ilvl w:val="0"/>
          <w:numId w:val="1004"/>
        </w:numPr>
        <w:pStyle w:val="Compact"/>
      </w:pPr>
      <w:r>
        <w:t xml:space="preserve">Ivory Coast Ministry of Transport. (2023). Urban Mobility Report.</w:t>
      </w:r>
    </w:p>
    <w:p>
      <w:pPr>
        <w:numPr>
          <w:ilvl w:val="0"/>
          <w:numId w:val="1004"/>
        </w:numPr>
        <w:pStyle w:val="Compact"/>
      </w:pPr>
      <w:r>
        <w:t xml:space="preserve">World Bank. (Year). Sustainable Transportation in Developing Economies.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Ivory Coast Abidjan</dc:title>
  <dc:creator/>
  <dc:language>en</dc:language>
  <cp:keywords/>
  <dcterms:created xsi:type="dcterms:W3CDTF">2026-07-21T04:51:58Z</dcterms:created>
  <dcterms:modified xsi:type="dcterms:W3CDTF">2026-07-21T04:51:58Z</dcterms:modified>
</cp:coreProperties>
</file>

<file path=docProps/custom.xml><?xml version="1.0" encoding="utf-8"?>
<Properties xmlns="http://schemas.openxmlformats.org/officeDocument/2006/custom-properties" xmlns:vt="http://schemas.openxmlformats.org/officeDocument/2006/docPropsVTypes"/>
</file>