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Mexico</w:t>
      </w:r>
      <w:r>
        <w:t xml:space="preserve"> </w:t>
      </w:r>
      <w:r>
        <w:t xml:space="preserve">City</w:t>
      </w:r>
    </w:p>
    <w:bookmarkStart w:id="31" w:name="Xde63d4bdb857450b6898cb0872cc008942f7c87"/>
    <w:p>
      <w:pPr>
        <w:pStyle w:val="Heading1"/>
      </w:pPr>
      <w:r>
        <w:t xml:space="preserve">Undergraduate Thesis: The Role of the Automotive Engineer in Sustainable Urban Mobility in Mexico City, Mexico</w:t>
      </w:r>
    </w:p>
    <w:bookmarkStart w:id="20" w:name="abstract"/>
    <w:p>
      <w:pPr>
        <w:pStyle w:val="Heading2"/>
      </w:pPr>
      <w:r>
        <w:t xml:space="preserve">Abstract</w:t>
      </w:r>
    </w:p>
    <w:p>
      <w:pPr>
        <w:pStyle w:val="FirstParagraph"/>
      </w:pPr>
      <w:r>
        <w:t xml:space="preserve">This Undergraduate Thesis explores the critical role of the Automotive Engineer in addressing the unique challenges of urban mobility within Mexico City, a metropolis that faces severe traffic congestion, air pollution, and infrastructure limitations. Given Mexico City’s status as one of the most populous cities in Latin America and its growing emphasis on sustainable development, this study highlights how Automotive Engineers can contribute to designing innovative solutions tailored to local needs. The thesis examines current trends in automotive technology, regulatory frameworks specific to Mexico City, and case studies of successful engineering projects that align with the city's environmental and transportation goals. By integrating academic research with practical applications, this document aims to provide a roadmap for future Automotive Engineers operating within this dynamic urban context.</w:t>
      </w:r>
    </w:p>
    <w:bookmarkEnd w:id="20"/>
    <w:bookmarkStart w:id="21" w:name="introduction"/>
    <w:p>
      <w:pPr>
        <w:pStyle w:val="Heading2"/>
      </w:pPr>
      <w:r>
        <w:t xml:space="preserve">Introduction</w:t>
      </w:r>
    </w:p>
    <w:p>
      <w:pPr>
        <w:pStyle w:val="FirstParagraph"/>
      </w:pPr>
      <w:r>
        <w:t xml:space="preserve">Mexico City, the capital of Mexico, is home to over 21 million people and serves as the economic and cultural hub of the country. However, its rapid urbanization has led to persistent challenges in transportation and environmental sustainability. As an Automotive Engineer in Mexico City, one must navigate a complex landscape of infrastructure limitations, regulatory requirements, and societal needs. This thesis investigates how the profession of Automotive Engineering can evolve to meet these demands while aligning with global trends such as electric vehicles (EVs), autonomous mobility, and smart city technologies.</w:t>
      </w:r>
    </w:p>
    <w:p>
      <w:pPr>
        <w:pStyle w:val="BodyText"/>
      </w:pPr>
      <w:r>
        <w:t xml:space="preserve">The primary objective of this Undergraduate Thesis is to analyze the intersection between Automotive Engineering principles and the specific conditions of Mexico City. It emphasizes the importance of contextual adaptation, cultural relevance, and technological innovation in shaping effective transportation solutions for this region.</w:t>
      </w:r>
    </w:p>
    <w:bookmarkEnd w:id="21"/>
    <w:bookmarkStart w:id="23" w:name="context"/>
    <w:bookmarkStart w:id="22" w:name="X04287adc63410ed18db6fc6c6842206e991f752"/>
    <w:p>
      <w:pPr>
        <w:pStyle w:val="Heading2"/>
      </w:pPr>
      <w:r>
        <w:t xml:space="preserve">Context: Mexico City’s Urban Mobility Challenges</w:t>
      </w:r>
    </w:p>
    <w:p>
      <w:pPr>
        <w:pStyle w:val="FirstParagraph"/>
      </w:pPr>
      <w:r>
        <w:t xml:space="preserve">Mexico City is infamous for its traffic congestion, which contributes to air pollution and reduces quality of life. The city’s outdated transportation infrastructure, combined with a reliance on private vehicles, has led to significant environmental and economic costs. Automotive Engineers in this region must address these issues by designing solutions that balance efficiency, sustainability, and affordability.</w:t>
      </w:r>
    </w:p>
    <w:p>
      <w:pPr>
        <w:pStyle w:val="BodyText"/>
      </w:pPr>
      <w:r>
        <w:t xml:space="preserve">Key challenges include:</w:t>
      </w:r>
    </w:p>
    <w:p>
      <w:pPr>
        <w:numPr>
          <w:ilvl w:val="0"/>
          <w:numId w:val="1001"/>
        </w:numPr>
        <w:pStyle w:val="Compact"/>
      </w:pPr>
      <w:r>
        <w:rPr>
          <w:bCs/>
          <w:b/>
        </w:rPr>
        <w:t xml:space="preserve">High vehicle density:</w:t>
      </w:r>
      <w:r>
        <w:t xml:space="preserve"> </w:t>
      </w:r>
      <w:r>
        <w:t xml:space="preserve">Over 5 million vehicles operate in the city, exacerbating traffic jams and emissions.</w:t>
      </w:r>
    </w:p>
    <w:p>
      <w:pPr>
        <w:numPr>
          <w:ilvl w:val="0"/>
          <w:numId w:val="1001"/>
        </w:numPr>
        <w:pStyle w:val="Compact"/>
      </w:pPr>
      <w:r>
        <w:rPr>
          <w:bCs/>
          <w:b/>
        </w:rPr>
        <w:t xml:space="preserve">Air quality issues:</w:t>
      </w:r>
      <w:r>
        <w:t xml:space="preserve"> </w:t>
      </w:r>
      <w:r>
        <w:t xml:space="preserve">Mexico City frequently exceeds World Health Organization (WHO) air pollution limits, necessitating cleaner transportation alternatives.</w:t>
      </w:r>
    </w:p>
    <w:p>
      <w:pPr>
        <w:numPr>
          <w:ilvl w:val="0"/>
          <w:numId w:val="1001"/>
        </w:numPr>
        <w:pStyle w:val="Compact"/>
      </w:pPr>
      <w:r>
        <w:rPr>
          <w:bCs/>
          <w:b/>
        </w:rPr>
        <w:t xml:space="preserve">Infrastructure constraints:</w:t>
      </w:r>
      <w:r>
        <w:t xml:space="preserve"> </w:t>
      </w:r>
      <w:r>
        <w:t xml:space="preserve">Limited road space and aging public transit systems require innovative engineering approaches.</w:t>
      </w:r>
    </w:p>
    <w:bookmarkEnd w:id="22"/>
    <w:bookmarkEnd w:id="23"/>
    <w:bookmarkStart w:id="25" w:name="role-of-automotive-engineers"/>
    <w:bookmarkStart w:id="24" w:name="X6a22682c0018903ba68eacce5ef8479b19af25a"/>
    <w:p>
      <w:pPr>
        <w:pStyle w:val="Heading2"/>
      </w:pPr>
      <w:r>
        <w:t xml:space="preserve">The Role of the Automotive Engineer in Mexico City</w:t>
      </w:r>
    </w:p>
    <w:p>
      <w:pPr>
        <w:pStyle w:val="FirstParagraph"/>
      </w:pPr>
      <w:r>
        <w:t xml:space="preserve">An Automotive Engineer operating in Mexico City must possess a multidisciplinary skill set that integrates traditional mechanical engineering with modern technologies such as electric powertrains, vehicle-to-everything (V2X) communication, and artificial intelligence. This thesis explores how these competencies can be applied to local challenges:</w:t>
      </w:r>
    </w:p>
    <w:p>
      <w:pPr>
        <w:numPr>
          <w:ilvl w:val="0"/>
          <w:numId w:val="1002"/>
        </w:numPr>
        <w:pStyle w:val="Compact"/>
      </w:pPr>
      <w:r>
        <w:rPr>
          <w:bCs/>
          <w:b/>
        </w:rPr>
        <w:t xml:space="preserve">Designing eco-friendly vehicles:</w:t>
      </w:r>
      <w:r>
        <w:t xml:space="preserve"> </w:t>
      </w:r>
      <w:r>
        <w:t xml:space="preserve">Automotive Engineers in Mexico City are tasked with developing vehicles that comply with stringent emissions standards while remaining accessible to the general population.</w:t>
      </w:r>
    </w:p>
    <w:p>
      <w:pPr>
        <w:numPr>
          <w:ilvl w:val="0"/>
          <w:numId w:val="1002"/>
        </w:numPr>
        <w:pStyle w:val="Compact"/>
      </w:pPr>
      <w:r>
        <w:rPr>
          <w:bCs/>
          <w:b/>
        </w:rPr>
        <w:t xml:space="preserve">Optimizing public transportation:</w:t>
      </w:r>
      <w:r>
        <w:t xml:space="preserve"> </w:t>
      </w:r>
      <w:r>
        <w:t xml:space="preserve">From hybrid buses to electric trams, engineers must innovate to reduce reliance on private cars and improve transit efficiency.</w:t>
      </w:r>
    </w:p>
    <w:p>
      <w:pPr>
        <w:numPr>
          <w:ilvl w:val="0"/>
          <w:numId w:val="1002"/>
        </w:numPr>
        <w:pStyle w:val="Compact"/>
      </w:pPr>
      <w:r>
        <w:rPr>
          <w:bCs/>
          <w:b/>
        </w:rPr>
        <w:t xml:space="preserve">Promoting smart mobility solutions:</w:t>
      </w:r>
      <w:r>
        <w:t xml:space="preserve"> </w:t>
      </w:r>
      <w:r>
        <w:t xml:space="preserve">Integration of IoT-enabled traffic management systems and autonomous vehicles requires collaboration between Automotive Engineers and urban planners.</w:t>
      </w:r>
    </w:p>
    <w:bookmarkEnd w:id="24"/>
    <w:bookmarkEnd w:id="25"/>
    <w:bookmarkStart w:id="27" w:name="case-studies"/>
    <w:bookmarkStart w:id="26" w:name="X7fd32873f0465508b817d21e016a602ef367e2f"/>
    <w:p>
      <w:pPr>
        <w:pStyle w:val="Heading2"/>
      </w:pPr>
      <w:r>
        <w:t xml:space="preserve">Case Studies: Automotive Engineering in Practice</w:t>
      </w:r>
    </w:p>
    <w:p>
      <w:pPr>
        <w:pStyle w:val="FirstParagraph"/>
      </w:pPr>
      <w:r>
        <w:t xml:space="preserve">To illustrate the application of Automotive Engineering principles in Mexico City, this thesis examines three case studies:</w:t>
      </w:r>
    </w:p>
    <w:p>
      <w:pPr>
        <w:numPr>
          <w:ilvl w:val="0"/>
          <w:numId w:val="1003"/>
        </w:numPr>
        <w:pStyle w:val="Compact"/>
      </w:pPr>
      <w:r>
        <w:rPr>
          <w:bCs/>
          <w:b/>
        </w:rPr>
        <w:t xml:space="preserve">The Metrobús Project:</w:t>
      </w:r>
      <w:r>
        <w:t xml:space="preserve"> </w:t>
      </w:r>
      <w:r>
        <w:t xml:space="preserve">A BRT (Bus Rapid Transit) system designed with input from Automotive Engineers to enhance speed and reduce emissions.</w:t>
      </w:r>
    </w:p>
    <w:p>
      <w:pPr>
        <w:numPr>
          <w:ilvl w:val="0"/>
          <w:numId w:val="1003"/>
        </w:numPr>
        <w:pStyle w:val="Compact"/>
      </w:pPr>
      <w:r>
        <w:rPr>
          <w:bCs/>
          <w:b/>
        </w:rPr>
        <w:t xml:space="preserve">Electric Vehicle Adoption in the Public Fleet:</w:t>
      </w:r>
      <w:r>
        <w:t xml:space="preserve"> </w:t>
      </w:r>
      <w:r>
        <w:t xml:space="preserve">The Mexican government’s initiative to electrify municipal buses, supported by engineering teams specializing in battery technology.</w:t>
      </w:r>
    </w:p>
    <w:p>
      <w:pPr>
        <w:numPr>
          <w:ilvl w:val="0"/>
          <w:numId w:val="1003"/>
        </w:numPr>
        <w:pStyle w:val="Compact"/>
      </w:pPr>
      <w:r>
        <w:rPr>
          <w:bCs/>
          <w:b/>
        </w:rPr>
        <w:t xml:space="preserve">Autonomous Shuttle Trials:</w:t>
      </w:r>
      <w:r>
        <w:t xml:space="preserve"> </w:t>
      </w:r>
      <w:r>
        <w:t xml:space="preserve">Pilot programs testing self-driving shuttles in restricted zones, highlighting the role of Automotive Engineers in ensuring safety and compliance with local regulations.</w:t>
      </w:r>
    </w:p>
    <w:bookmarkEnd w:id="26"/>
    <w:bookmarkEnd w:id="27"/>
    <w:bookmarkStart w:id="29" w:name="challenges-and-opportunities"/>
    <w:bookmarkStart w:id="28" w:name="X666e80c61478207bf37891941ae3949318ba0ec"/>
    <w:p>
      <w:pPr>
        <w:pStyle w:val="Heading2"/>
      </w:pPr>
      <w:r>
        <w:t xml:space="preserve">Challenges and Opportunities for Automotive Engineers</w:t>
      </w:r>
    </w:p>
    <w:p>
      <w:pPr>
        <w:pStyle w:val="FirstParagraph"/>
      </w:pPr>
      <w:r>
        <w:t xml:space="preserve">While the automotive industry in Mexico City presents numerous opportunities, it also poses significant challenges. These include:</w:t>
      </w:r>
    </w:p>
    <w:p>
      <w:pPr>
        <w:numPr>
          <w:ilvl w:val="0"/>
          <w:numId w:val="1004"/>
        </w:numPr>
        <w:pStyle w:val="Compact"/>
      </w:pPr>
      <w:r>
        <w:rPr>
          <w:bCs/>
          <w:b/>
        </w:rPr>
        <w:t xml:space="preserve">Regulatory Hurdles:</w:t>
      </w:r>
      <w:r>
        <w:t xml:space="preserve"> </w:t>
      </w:r>
      <w:r>
        <w:t xml:space="preserve">Navigating complex environmental and safety regulations specific to Mexico.</w:t>
      </w:r>
    </w:p>
    <w:p>
      <w:pPr>
        <w:numPr>
          <w:ilvl w:val="0"/>
          <w:numId w:val="1004"/>
        </w:numPr>
        <w:pStyle w:val="Compact"/>
      </w:pPr>
      <w:r>
        <w:rPr>
          <w:bCs/>
          <w:b/>
        </w:rPr>
        <w:t xml:space="preserve">Cultural Resistance:</w:t>
      </w:r>
      <w:r>
        <w:t xml:space="preserve"> </w:t>
      </w:r>
      <w:r>
        <w:t xml:space="preserve">Overcoming public skepticism toward new technologies like EVs or autonomous systems.</w:t>
      </w:r>
    </w:p>
    <w:p>
      <w:pPr>
        <w:numPr>
          <w:ilvl w:val="0"/>
          <w:numId w:val="1004"/>
        </w:numPr>
        <w:pStyle w:val="Compact"/>
      </w:pPr>
      <w:r>
        <w:rPr>
          <w:bCs/>
          <w:b/>
        </w:rPr>
        <w:t xml:space="preserve">Economic Constraints:</w:t>
      </w:r>
      <w:r>
        <w:t xml:space="preserve"> </w:t>
      </w:r>
      <w:r>
        <w:t xml:space="preserve">Balancing innovation with the need for cost-effective solutions in a developing market.</w:t>
      </w:r>
    </w:p>
    <w:p>
      <w:pPr>
        <w:pStyle w:val="FirstParagraph"/>
      </w:pPr>
      <w:r>
        <w:t xml:space="preserve">Despite these challenges, Automotive Engineers have unique opportunities to lead Mexico City’s transition toward sustainable mobility. By leveraging partnerships with local universities, government agencies, and private sector stakeholders, engineers can drive meaningful change.</w:t>
      </w:r>
    </w:p>
    <w:bookmarkEnd w:id="28"/>
    <w:bookmarkEnd w:id="29"/>
    <w:bookmarkStart w:id="30" w:name="conclusion"/>
    <w:p>
      <w:pPr>
        <w:pStyle w:val="Heading2"/>
      </w:pPr>
      <w:r>
        <w:t xml:space="preserve">Conclusion</w:t>
      </w:r>
    </w:p>
    <w:p>
      <w:pPr>
        <w:pStyle w:val="FirstParagraph"/>
      </w:pPr>
      <w:r>
        <w:t xml:space="preserve">This Undergraduate Thesis underscores the vital role of the Automotive Engineer in addressing Mexico City’s transportation and environmental challenges. As a hub of innovation and complexity, Mexico City demands a new generation of engineers who can blend technical expertise with cultural awareness and sustainability goals. By focusing on localized solutions—such as EV infrastructure, smart traffic systems, and eco-friendly public transit—the automotive industry can contribute to the city’s long-term resilience.</w:t>
      </w:r>
    </w:p>
    <w:p>
      <w:pPr>
        <w:pStyle w:val="BodyText"/>
      </w:pPr>
      <w:r>
        <w:t xml:space="preserve">For future Automotive Engineers in Mexico City, this thesis serves as both a guide and an inspiration to embrace the unique demands of urban engineering while contributing to a healthier, more connected metropolis.</w:t>
      </w:r>
    </w:p>
    <w:bookmarkEnd w:id="30"/>
    <w:p>
      <w:pPr>
        <w:pStyle w:val="BodyText"/>
      </w:pPr>
      <w:r>
        <w:t xml:space="preserve">Prepared for: Undergraduate Thesis Program in Mechanical Engineering</w:t>
      </w:r>
      <w:r>
        <w:br/>
      </w:r>
      <w:r>
        <w:t xml:space="preserve">Department of Automotive Sciences, Universidad Nacional Autónoma de México (UNAM), Mexico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Mexico City</dc:title>
  <dc:creator/>
  <dc:language>en</dc:language>
  <cp:keywords/>
  <dcterms:created xsi:type="dcterms:W3CDTF">2026-07-21T03:18:58Z</dcterms:created>
  <dcterms:modified xsi:type="dcterms:W3CDTF">2026-07-21T03:18:58Z</dcterms:modified>
</cp:coreProperties>
</file>

<file path=docProps/custom.xml><?xml version="1.0" encoding="utf-8"?>
<Properties xmlns="http://schemas.openxmlformats.org/officeDocument/2006/custom-properties" xmlns:vt="http://schemas.openxmlformats.org/officeDocument/2006/docPropsVTypes"/>
</file>