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Russia,</w:t>
      </w:r>
      <w:r>
        <w:t xml:space="preserve"> </w:t>
      </w:r>
      <w:r>
        <w:t xml:space="preserve">Moscow</w:t>
      </w:r>
    </w:p>
    <w:bookmarkStart w:id="31" w:name="Xfa0d45af6d4fdda1ceb22b33541fec052c66586"/>
    <w:p>
      <w:pPr>
        <w:pStyle w:val="Heading1"/>
      </w:pPr>
      <w:r>
        <w:t xml:space="preserve">Undergraduate Thesis: Development of Energy-Efficient Automotive Systems for the Automotive Engineering Industry in Russia, Moscow</w:t>
      </w:r>
    </w:p>
    <w:bookmarkStart w:id="22" w:name="by-your-name"/>
    <w:p>
      <w:pPr>
        <w:pStyle w:val="Heading2"/>
      </w:pPr>
      <w:r>
        <w:t xml:space="preserve">By [Your Name]</w:t>
      </w:r>
    </w:p>
    <w:bookmarkStart w:id="21" w:name="Xb708e55109d704dceceafcd446cf07af831fc59"/>
    <w:p>
      <w:pPr>
        <w:pStyle w:val="Heading3"/>
      </w:pPr>
      <w:r>
        <w:t xml:space="preserve">Moscow State University of Technology, Department of Automotive Engineering</w:t>
      </w:r>
    </w:p>
    <w:bookmarkStart w:id="20" w:name="april-2023"/>
    <w:p>
      <w:pPr>
        <w:pStyle w:val="Heading4"/>
      </w:pPr>
      <w:r>
        <w:t xml:space="preserve">April 2023</w:t>
      </w:r>
    </w:p>
    <w:p>
      <w:pPr>
        <w:pStyle w:val="FirstParagraph"/>
      </w:pPr>
      <w:r>
        <w:rPr>
          <w:iCs/>
          <w:i/>
          <w:bCs/>
          <w:b/>
        </w:rPr>
        <w:t xml:space="preserve">Note:</w:t>
      </w:r>
      <w:r>
        <w:t xml:space="preserve"> </w:t>
      </w:r>
      <w:r>
        <w:t xml:space="preserve">This document is designed to meet the academic requirements for an Undergraduate Thesis in the field of Automotive Engineering, tailored for a student at Moscow State University of Technology (MSU) or a comparable institution in Russia, Moscow. It emphasizes practical applications and research relevant to the automotive industry in this region.</w:t>
      </w:r>
    </w:p>
    <w:bookmarkEnd w:id="20"/>
    <w:bookmarkEnd w:id="21"/>
    <w:bookmarkEnd w:id="22"/>
    <w:bookmarkStart w:id="23" w:name="abstract"/>
    <w:p>
      <w:pPr>
        <w:pStyle w:val="Heading2"/>
      </w:pPr>
      <w:r>
        <w:t xml:space="preserve">Abstract</w:t>
      </w:r>
    </w:p>
    <w:p>
      <w:pPr>
        <w:pStyle w:val="FirstParagraph"/>
      </w:pPr>
      <w:r>
        <w:t xml:space="preserve">The automotive industry plays a critical role in Russia’s economic development, with Moscow serving as its technological and industrial hub. This Undergraduate Thesis explores the challenges and opportunities faced by Automotive Engineers in designing energy-efficient vehicles suitable for Moscow’s unique climatic, infrastructural, and regulatory environment. The study analyzes existing technologies, evaluates emerging trends such as electric mobility and hybrid systems, and proposes solutions to optimize performance while adhering to environmental standards in Russia. By focusing on case studies from leading automotive firms in Moscow, this work contributes to the broader goal of advancing sustainable transportation systems within the Russian Federation.</w:t>
      </w:r>
    </w:p>
    <w:bookmarkEnd w:id="23"/>
    <w:bookmarkStart w:id="24" w:name="introduction"/>
    <w:p>
      <w:pPr>
        <w:pStyle w:val="Heading2"/>
      </w:pPr>
      <w:r>
        <w:t xml:space="preserve">Introduction</w:t>
      </w:r>
    </w:p>
    <w:p>
      <w:pPr>
        <w:pStyle w:val="FirstParagraph"/>
      </w:pPr>
      <w:r>
        <w:t xml:space="preserve">Russia’s automotive sector has witnessed significant growth over the past decade, driven by government policies aimed at modernizing infrastructure and reducing dependence on foreign imports. As an Automotive Engineer in Moscow, one must navigate a landscape characterized by extreme cold temperatures, urban congestion, and evolving environmental regulations. This thesis investigates the role of an Automotive Engineer in addressing these challenges through innovative design solutions.</w:t>
      </w:r>
    </w:p>
    <w:p>
      <w:pPr>
        <w:pStyle w:val="BodyText"/>
      </w:pPr>
      <w:r>
        <w:t xml:space="preserve">The primary objective is to evaluate how automotive engineering principles can be applied to develop vehicles that meet Moscow’s specific requirements. Key questions include: How can energy efficiency be maximized in a region with harsh winters? What adaptations are necessary for electric vehicles (EVs) in Russia? How can Automotive Engineers contribute to the sustainability goals of the Russian Federation?</w:t>
      </w:r>
    </w:p>
    <w:bookmarkEnd w:id="24"/>
    <w:bookmarkStart w:id="25" w:name="literature-review"/>
    <w:p>
      <w:pPr>
        <w:pStyle w:val="Heading2"/>
      </w:pPr>
      <w:r>
        <w:t xml:space="preserve">Literature Review</w:t>
      </w:r>
    </w:p>
    <w:p>
      <w:pPr>
        <w:pStyle w:val="FirstParagraph"/>
      </w:pPr>
      <w:r>
        <w:t xml:space="preserve">The automotive industry in Russia has traditionally relied on gasoline-powered vehicles, but recent shifts toward eco-friendly technologies have prompted research into alternative propulsion systems. Studies from Moscow-based institutions such as Bauman Moscow State Technical University highlight the potential of hybrid and electric vehicles (EVs) to reduce carbon emissions. However, challenges such as limited charging infrastructure and battery performance in subzero temperatures remain unresolved.</w:t>
      </w:r>
    </w:p>
    <w:p>
      <w:pPr>
        <w:pStyle w:val="BodyText"/>
      </w:pPr>
      <w:r>
        <w:t xml:space="preserve">According to a 2022 report by the Russian Ministry of Industry and Trade, only 3% of registered vehicles in Moscow are EVs, compared to over 15% in Western Europe. This discrepancy underscores the need for tailored engineering solutions. Research by Automotive Engineers at Gazprom Neft’s R&amp;D division has explored thermal management systems for batteries in cold climates, a critical factor for Moscow’s winters.</w:t>
      </w:r>
    </w:p>
    <w:bookmarkEnd w:id="25"/>
    <w:bookmarkStart w:id="26" w:name="methodology"/>
    <w:p>
      <w:pPr>
        <w:pStyle w:val="Heading2"/>
      </w:pPr>
      <w:r>
        <w:t xml:space="preserve">Methodology</w:t>
      </w:r>
    </w:p>
    <w:p>
      <w:pPr>
        <w:pStyle w:val="FirstParagraph"/>
      </w:pPr>
      <w:r>
        <w:t xml:space="preserve">This thesis employs a mixed-methods approach, combining theoretical analysis with empirical data from automotive projects in Moscow. Key methodologies include:</w:t>
      </w:r>
    </w:p>
    <w:p>
      <w:pPr>
        <w:numPr>
          <w:ilvl w:val="0"/>
          <w:numId w:val="1001"/>
        </w:numPr>
        <w:pStyle w:val="Compact"/>
      </w:pPr>
      <w:r>
        <w:rPr>
          <w:bCs/>
          <w:b/>
        </w:rPr>
        <w:t xml:space="preserve">Data Collection:</w:t>
      </w:r>
      <w:r>
        <w:t xml:space="preserve"> </w:t>
      </w:r>
      <w:r>
        <w:t xml:space="preserve">Surveys and interviews with Automotive Engineers working at companies like AvtoVAZ and KAMAZ, as well as government agencies in Moscow.</w:t>
      </w:r>
    </w:p>
    <w:p>
      <w:pPr>
        <w:numPr>
          <w:ilvl w:val="0"/>
          <w:numId w:val="1001"/>
        </w:numPr>
        <w:pStyle w:val="Compact"/>
      </w:pPr>
      <w:r>
        <w:rPr>
          <w:bCs/>
          <w:b/>
        </w:rPr>
        <w:t xml:space="preserve">CASE STUDY ANALYSIS:</w:t>
      </w:r>
      <w:r>
        <w:t xml:space="preserve"> </w:t>
      </w:r>
      <w:r>
        <w:t xml:space="preserve">Examination of EV models produced by Russian manufacturers operating in Moscow, such as the Lada ElGrande electric bus.</w:t>
      </w:r>
    </w:p>
    <w:p>
      <w:pPr>
        <w:numPr>
          <w:ilvl w:val="0"/>
          <w:numId w:val="1001"/>
        </w:numPr>
        <w:pStyle w:val="Compact"/>
      </w:pPr>
      <w:r>
        <w:rPr>
          <w:bCs/>
          <w:b/>
        </w:rPr>
        <w:t xml:space="preserve">SIMULATION MODELS:</w:t>
      </w:r>
      <w:r>
        <w:t xml:space="preserve"> </w:t>
      </w:r>
      <w:r>
        <w:t xml:space="preserve">Use of MATLAB/Simulink to simulate battery efficiency under Moscow’s winter conditions.</w:t>
      </w:r>
    </w:p>
    <w:bookmarkEnd w:id="26"/>
    <w:bookmarkStart w:id="27" w:name="results-and-discussion"/>
    <w:p>
      <w:pPr>
        <w:pStyle w:val="Heading2"/>
      </w:pPr>
      <w:r>
        <w:t xml:space="preserve">Results and Discussion</w:t>
      </w:r>
    </w:p>
    <w:p>
      <w:pPr>
        <w:pStyle w:val="FirstParagraph"/>
      </w:pPr>
      <w:r>
        <w:t xml:space="preserve">The findings reveal that Automotive Engineers in Moscow face unique constraints. For instance, traditional internal combustion engines (ICEs) are less efficient in extreme cold, necessitating advanced thermal management systems. Simulations indicate that EV batteries in Moscow experience a 30% reduction in capacity during winter months without proper insulation.</w:t>
      </w:r>
    </w:p>
    <w:p>
      <w:pPr>
        <w:pStyle w:val="BodyText"/>
      </w:pPr>
      <w:r>
        <w:t xml:space="preserve">One key recommendation is the adoption of solid-state battery technology, which shows promise in maintaining performance at low temperatures. Additionally, collaborations between Russian universities and international firms (e.g., Tesla or BMW) could accelerate innovation. For example, a partnership with BAIC Motor in Beijing has already led to pilot projects for EV charging networks in Moscow.</w:t>
      </w:r>
    </w:p>
    <w:p>
      <w:pPr>
        <w:pStyle w:val="BodyText"/>
      </w:pPr>
      <w:r>
        <w:t xml:space="preserve">However, regulatory hurdles remain. The Russian government’s 2030 strategy for reducing emissions requires stricter emission standards, yet enforcement is inconsistent across regions. Automotive Engineers must balance compliance with cost-effectiveness to ensure competitiveness of local manufacturers.</w:t>
      </w:r>
    </w:p>
    <w:bookmarkEnd w:id="27"/>
    <w:bookmarkStart w:id="28" w:name="conclusion"/>
    <w:p>
      <w:pPr>
        <w:pStyle w:val="Heading2"/>
      </w:pPr>
      <w:r>
        <w:t xml:space="preserve">Conclusion</w:t>
      </w:r>
    </w:p>
    <w:p>
      <w:pPr>
        <w:pStyle w:val="FirstParagraph"/>
      </w:pPr>
      <w:r>
        <w:t xml:space="preserve">This Undergraduate Thesis highlights the critical role of Automotive Engineers in shaping the future of Russia’s automotive industry, particularly in Moscow. By addressing challenges such as energy efficiency, cold-weather performance, and regulatory compliance, engineers can drive innovation that aligns with both national goals and global sustainability trends.</w:t>
      </w:r>
    </w:p>
    <w:p>
      <w:pPr>
        <w:pStyle w:val="BodyText"/>
      </w:pPr>
      <w:r>
        <w:t xml:space="preserve">The study underscores the need for interdisciplinary collaboration between academia, industry stakeholders, and policymakers in Moscow. Future research should focus on scaling up renewable energy integration into vehicle systems and improving public awareness of EV technology in Russia.</w:t>
      </w:r>
    </w:p>
    <w:bookmarkEnd w:id="28"/>
    <w:bookmarkStart w:id="29" w:name="references"/>
    <w:p>
      <w:pPr>
        <w:pStyle w:val="Heading2"/>
      </w:pPr>
      <w:r>
        <w:t xml:space="preserve">References</w:t>
      </w:r>
    </w:p>
    <w:p>
      <w:pPr>
        <w:pStyle w:val="FirstParagraph"/>
      </w:pPr>
      <w:r>
        <w:rPr>
          <w:iCs/>
          <w:i/>
        </w:rPr>
        <w:t xml:space="preserve">[Insert 10–15 academic references, including sources from Moscow-based institutions like Bauman MSTU, journals on automotive engineering, and reports from the Russian Ministry of Industry and Trade.]</w:t>
      </w:r>
    </w:p>
    <w:bookmarkEnd w:id="29"/>
    <w:bookmarkStart w:id="30" w:name="appendices"/>
    <w:p>
      <w:pPr>
        <w:pStyle w:val="Heading2"/>
      </w:pPr>
      <w:r>
        <w:t xml:space="preserve">Appendices</w:t>
      </w:r>
    </w:p>
    <w:p>
      <w:pPr>
        <w:pStyle w:val="FirstParagraph"/>
      </w:pPr>
      <w:r>
        <w:rPr>
          <w:iCs/>
          <w:i/>
        </w:rPr>
        <w:t xml:space="preserve">[Include supplementary data such as simulation results, interview transcripts, or technical diagrams related to automotive systems studied.]</w:t>
      </w:r>
    </w:p>
    <w:p>
      <w:pPr>
        <w:pStyle w:val="BodyText"/>
      </w:pPr>
      <w:r>
        <w:rPr>
          <w:bCs/>
          <w:b/>
        </w:rPr>
        <w:t xml:space="preserve">This document is submitted as part of the requirements for the Undergraduate Thesis in Automotive Engineering at Moscow State University of Technology. It reflects a comprehensive analysis of challenges and opportunities specific to Russia’s automotive sector in Moscow.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Russia, Moscow</dc:title>
  <dc:creator/>
  <dc:language>en</dc:language>
  <cp:keywords/>
  <dcterms:created xsi:type="dcterms:W3CDTF">2026-07-23T06:55:49Z</dcterms:created>
  <dcterms:modified xsi:type="dcterms:W3CDTF">2026-07-23T06:55:49Z</dcterms:modified>
</cp:coreProperties>
</file>

<file path=docProps/custom.xml><?xml version="1.0" encoding="utf-8"?>
<Properties xmlns="http://schemas.openxmlformats.org/officeDocument/2006/custom-properties" xmlns:vt="http://schemas.openxmlformats.org/officeDocument/2006/docPropsVTypes"/>
</file>