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b80cbc911e2d3e23cdaed69d5b74cb560b889c"/>
    <w:p>
      <w:pPr>
        <w:pStyle w:val="Heading1"/>
      </w:pPr>
      <w:r>
        <w:t xml:space="preserve">Undergraduate Thesis on the Role of an Automotive Engineer in Uganda Kampala</w:t>
      </w:r>
    </w:p>
    <w:bookmarkStart w:id="20" w:name="abstract"/>
    <w:p>
      <w:pPr>
        <w:pStyle w:val="Heading2"/>
      </w:pPr>
      <w:r>
        <w:t xml:space="preserve">Abstract</w:t>
      </w:r>
    </w:p>
    <w:p>
      <w:pPr>
        <w:pStyle w:val="FirstParagraph"/>
      </w:pPr>
      <w:r>
        <w:t xml:space="preserve">This Undergraduate Thesis explores the critical role of Automotive Engineers in addressing the unique challenges faced by urban mobility systems in Uganda Kampala. As a rapidly growing metropolis, Kampala presents both opportunities and obstacles for automotive professionals, requiring tailored solutions to infrastructure, vehicle maintenance, and sustainable transportation. This thesis examines how Automotive Engineers can contribute to improving road safety, reducing congestion, and promoting eco-friendly technologies in the context of Ugandan urban development.</w:t>
      </w:r>
    </w:p>
    <w:bookmarkEnd w:id="20"/>
    <w:bookmarkStart w:id="21" w:name="introduction"/>
    <w:p>
      <w:pPr>
        <w:pStyle w:val="Heading2"/>
      </w:pPr>
      <w:r>
        <w:t xml:space="preserve">Introduction</w:t>
      </w:r>
    </w:p>
    <w:p>
      <w:pPr>
        <w:pStyle w:val="FirstParagraph"/>
      </w:pPr>
      <w:r>
        <w:t xml:space="preserve">Kampala, the capital city of Uganda, is a hub of economic activity and urbanization. However, its transportation systems face significant challenges, including aging infrastructure, traffic congestion, and a growing demand for reliable vehicle maintenance. As an Automotive Engineer in Kampala, one must navigate these complexities while aligning with national goals for sustainable development. This thesis aims to provide insights into the multifaceted responsibilities of an Automotive Engineer in this specific geographic and socio-economic context.</w:t>
      </w:r>
    </w:p>
    <w:p>
      <w:pPr>
        <w:pStyle w:val="BodyText"/>
      </w:pPr>
      <w:r>
        <w:t xml:space="preserve">Automotive Engineering is a discipline that combines mechanical engineering principles with technological innovation to design, develop, and maintain vehicles. In Uganda Kampala, where vehicle ownership is increasing but local manufacturing is limited, Automotive Engineers play a pivotal role in adapting global practices to meet local needs. This document will analyze the intersection of Automotive Engineering theory and practical application in Kampala’s dynamic environment.</w:t>
      </w:r>
    </w:p>
    <w:bookmarkEnd w:id="21"/>
    <w:bookmarkStart w:id="22" w:name="literature-review"/>
    <w:p>
      <w:pPr>
        <w:pStyle w:val="Heading2"/>
      </w:pPr>
      <w:r>
        <w:t xml:space="preserve">Literature Review</w:t>
      </w:r>
    </w:p>
    <w:p>
      <w:pPr>
        <w:pStyle w:val="FirstParagraph"/>
      </w:pPr>
      <w:r>
        <w:t xml:space="preserve">Research on urban mobility in Africa highlights the importance of context-specific solutions for automotive challenges. Studies by organizations such as UN-Habitat (2019) emphasize that cities like Kampala require integrated transportation policies supported by skilled professionals, including Automotive Engineers. These engineers are tasked with addressing issues like fuel inefficiency, vehicle emissions, and the repair of second-hand vehicles commonly used in Ugandan markets.</w:t>
      </w:r>
    </w:p>
    <w:p>
      <w:pPr>
        <w:pStyle w:val="BodyText"/>
      </w:pPr>
      <w:r>
        <w:t xml:space="preserve">Additionally, reports from the Uganda National Roads Authority (UNRA) indicate that road infrastructure in Kampala is under pressure due to rapid urbanization. Automotive Engineers must collaborate with civil engineers and policymakers to design resilient systems that accommodate both private and public transport. This interdisciplinarity defines the scope of an Automotive Engineer’s work in Kampala.</w:t>
      </w:r>
    </w:p>
    <w:bookmarkEnd w:id="22"/>
    <w:bookmarkStart w:id="23" w:name="methodology"/>
    <w:p>
      <w:pPr>
        <w:pStyle w:val="Heading2"/>
      </w:pPr>
      <w:r>
        <w:t xml:space="preserve">Methodology</w:t>
      </w:r>
    </w:p>
    <w:p>
      <w:pPr>
        <w:pStyle w:val="FirstParagraph"/>
      </w:pPr>
      <w:r>
        <w:t xml:space="preserve">To investigate the role of an Automotive Engineer in Uganda Kampala, this thesis employs a mixed-methods approach. Qualitative data was collected through interviews with local automotive professionals, including mechanics, technicians, and engineers working in Kampala’s auto repair workshops and academic institutions such as Makerere University. Quantitative data was sourced from government reports on vehicle registration statistics and traffic congestion studies conducted by Kampala Capital City Authority (KCCA).</w:t>
      </w:r>
    </w:p>
    <w:p>
      <w:pPr>
        <w:pStyle w:val="BodyText"/>
      </w:pPr>
      <w:r>
        <w:t xml:space="preserve">Case studies of specific projects—such as the adaptation of electric vehicle charging infrastructure in urban areas and the retrofitting of older vehicles to meet emissions standards—were analyzed to understand how Automotive Engineers in Uganda are innovating within resource constraints. This methodology ensures a comprehensive understanding of both theoretical and practical aspects.</w:t>
      </w:r>
    </w:p>
    <w:bookmarkEnd w:id="23"/>
    <w:bookmarkStart w:id="24" w:name="findings-and-analysis"/>
    <w:p>
      <w:pPr>
        <w:pStyle w:val="Heading2"/>
      </w:pPr>
      <w:r>
        <w:t xml:space="preserve">Findings and Analysis</w:t>
      </w:r>
    </w:p>
    <w:p>
      <w:pPr>
        <w:pStyle w:val="FirstParagraph"/>
      </w:pPr>
      <w:r>
        <w:t xml:space="preserve">The findings reveal that Automotive Engineers in Kampala face unique challenges, such as limited access to advanced diagnostic tools and reliance on imported spare parts. However, these constraints have spurred innovation, with engineers developing cost-effective repair techniques and promoting the use of locally sourced materials. For instance, some workshops in Kampala have begun using recycled components to reduce costs while maintaining vehicle safety standards.</w:t>
      </w:r>
    </w:p>
    <w:p>
      <w:pPr>
        <w:pStyle w:val="BodyText"/>
      </w:pPr>
      <w:r>
        <w:t xml:space="preserve">Another key finding is the growing interest in sustainable transportation solutions. Automotive Engineers are increasingly involved in projects related to motorcycle taxi systems (boda-bodas), electric buses, and solar-powered vehicle charging stations. These initiatives align with Uganda’s National Development Plan 2020-2040, which prioritizes green energy and reduced carbon emissions.</w:t>
      </w:r>
    </w:p>
    <w:bookmarkEnd w:id="24"/>
    <w:bookmarkStart w:id="25" w:name="conclusion"/>
    <w:p>
      <w:pPr>
        <w:pStyle w:val="Heading2"/>
      </w:pPr>
      <w:r>
        <w:t xml:space="preserve">Conclusion</w:t>
      </w:r>
    </w:p>
    <w:p>
      <w:pPr>
        <w:pStyle w:val="FirstParagraph"/>
      </w:pPr>
      <w:r>
        <w:t xml:space="preserve">In conclusion, the role of an Automotive Engineer in Uganda Kampala is both challenging and transformative. As urbanization accelerates, these professionals must balance technical expertise with cultural and economic considerations to address the city’s transportation needs. Their work spans vehicle maintenance, infrastructure development, and sustainability initiatives—each critical to Kampala’s growth.</w:t>
      </w:r>
    </w:p>
    <w:p>
      <w:pPr>
        <w:pStyle w:val="BodyText"/>
      </w:pPr>
      <w:r>
        <w:t xml:space="preserve">This Undergraduate Thesis underscores the importance of fostering partnerships between academic institutions like Makerere University, private sector stakeholders, and government bodies to enhance the capacity of Automotive Engineers in Uganda. By integrating global best practices with local ingenuity, Automotive Engineers can help shape a safer, more efficient, and environmentally responsible future for Kampala’s roads.</w:t>
      </w:r>
    </w:p>
    <w:bookmarkEnd w:id="25"/>
    <w:bookmarkStart w:id="26" w:name="references"/>
    <w:p>
      <w:pPr>
        <w:pStyle w:val="Heading2"/>
      </w:pPr>
      <w:r>
        <w:t xml:space="preserve">References</w:t>
      </w:r>
    </w:p>
    <w:p>
      <w:pPr>
        <w:numPr>
          <w:ilvl w:val="0"/>
          <w:numId w:val="1001"/>
        </w:numPr>
        <w:pStyle w:val="Compact"/>
      </w:pPr>
      <w:r>
        <w:t xml:space="preserve">UN-Habitat (2019). Urban Mobility in Africa: A Policy Framework. Nairobi.</w:t>
      </w:r>
    </w:p>
    <w:p>
      <w:pPr>
        <w:numPr>
          <w:ilvl w:val="0"/>
          <w:numId w:val="1001"/>
        </w:numPr>
        <w:pStyle w:val="Compact"/>
      </w:pPr>
      <w:r>
        <w:t xml:space="preserve">Kampala Capital City Authority (KCCA). Traffic Congestion Report, 2023.</w:t>
      </w:r>
    </w:p>
    <w:p>
      <w:pPr>
        <w:numPr>
          <w:ilvl w:val="0"/>
          <w:numId w:val="1001"/>
        </w:numPr>
        <w:pStyle w:val="Compact"/>
      </w:pPr>
      <w:r>
        <w:t xml:space="preserve">Makerere University. Department of Mechanical Engineering Annual Report, 2023.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Uganda Kampala</dc:title>
  <dc:creator/>
  <dc:language>en</dc:language>
  <cp:keywords/>
  <dcterms:created xsi:type="dcterms:W3CDTF">2026-07-21T03:37:55Z</dcterms:created>
  <dcterms:modified xsi:type="dcterms:W3CDTF">2026-07-21T03:37:55Z</dcterms:modified>
</cp:coreProperties>
</file>

<file path=docProps/custom.xml><?xml version="1.0" encoding="utf-8"?>
<Properties xmlns="http://schemas.openxmlformats.org/officeDocument/2006/custom-properties" xmlns:vt="http://schemas.openxmlformats.org/officeDocument/2006/docPropsVTypes"/>
</file>