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Automotive</w:t>
      </w:r>
      <w:r>
        <w:t xml:space="preserve"> </w:t>
      </w:r>
      <w:r>
        <w:t xml:space="preserve">Engineering</w:t>
      </w:r>
      <w:r>
        <w:t xml:space="preserve"> </w:t>
      </w:r>
      <w:r>
        <w:t xml:space="preserve">in</w:t>
      </w:r>
      <w:r>
        <w:t xml:space="preserve"> </w:t>
      </w:r>
      <w:r>
        <w:t xml:space="preserve">United</w:t>
      </w:r>
      <w:r>
        <w:t xml:space="preserve"> </w:t>
      </w:r>
      <w:r>
        <w:t xml:space="preserve">Kingdom</w:t>
      </w:r>
      <w:r>
        <w:t xml:space="preserve"> </w:t>
      </w:r>
      <w:r>
        <w:t xml:space="preserve">Manchester</w:t>
      </w:r>
    </w:p>
    <w:p>
      <w:pPr>
        <w:pStyle w:val="FirstParagraph"/>
      </w:pPr>
      <w:r>
        <w:t xml:space="preserve">```html</w:t>
      </w:r>
    </w:p>
    <w:bookmarkStart w:id="28" w:name="Xbc87f74fa4003061afb643bbe98cfa54683c02e"/>
    <w:p>
      <w:pPr>
        <w:pStyle w:val="Heading1"/>
      </w:pPr>
      <w:r>
        <w:t xml:space="preserve">Undergraduate Thesis on the Role of an Automotive Engineer in the United Kingdom, Manchester</w:t>
      </w:r>
    </w:p>
    <w:bookmarkStart w:id="20" w:name="introduction"/>
    <w:p>
      <w:pPr>
        <w:pStyle w:val="Heading2"/>
      </w:pPr>
      <w:r>
        <w:t xml:space="preserve">Introduction</w:t>
      </w:r>
    </w:p>
    <w:p>
      <w:pPr>
        <w:pStyle w:val="FirstParagraph"/>
      </w:pPr>
      <w:r>
        <w:t xml:space="preserve">This undergraduate thesis explores the evolving role of an Automotive Engineer within the context of the United Kingdom, with a specific focus on Manchester. As a major industrial and technological hub in Northern England, Manchester provides a unique environment for studying automotive engineering due to its historical ties to manufacturing and its growing emphasis on innovation in sustainable transportation. The thesis aims to highlight the academic pathways available for aspiring Automotive Engineers in Manchester, analyze current industry trends, and assess the challenges and opportunities facing professionals in this field.</w:t>
      </w:r>
    </w:p>
    <w:bookmarkEnd w:id="20"/>
    <w:bookmarkStart w:id="21" w:name="Xd2aafafba95e41ef6608a5ce5b4512a7c94da5a"/>
    <w:p>
      <w:pPr>
        <w:pStyle w:val="Heading2"/>
      </w:pPr>
      <w:r>
        <w:t xml:space="preserve">The Significance of Automotive Engineering in Manchester</w:t>
      </w:r>
    </w:p>
    <w:p>
      <w:pPr>
        <w:pStyle w:val="FirstParagraph"/>
      </w:pPr>
      <w:r>
        <w:t xml:space="preserve">Manchester has long been a center for engineering excellence, with institutions like The University of Manchester (formerly UMIST) offering world-class programs in mechanical and automotive engineering. The city's proximity to major automotive companies, such as Jaguar Land Rover and Rolls-Royce, creates a dynamic ecosystem for research and development. Additionally, Manchester’s commitment to green technology and electric vehicles (EVs) positions it as a leader in the UK’s transition toward sustainable mobility solutions.</w:t>
      </w:r>
    </w:p>
    <w:bookmarkEnd w:id="21"/>
    <w:bookmarkStart w:id="22" w:name="Xc6bff65639e7c134e6c99027adaa62694adddd6"/>
    <w:p>
      <w:pPr>
        <w:pStyle w:val="Heading2"/>
      </w:pPr>
      <w:r>
        <w:t xml:space="preserve">Academic Pathways for Automotive Engineers in Manchester</w:t>
      </w:r>
    </w:p>
    <w:p>
      <w:pPr>
        <w:pStyle w:val="FirstParagraph"/>
      </w:pPr>
      <w:r>
        <w:t xml:space="preserve">Students pursuing an undergraduate degree in Automotive Engineering at institutions like The University of Manchester, Manchester Metropolitan University, or other accredited colleges in the region are exposed to a curriculum blending theoretical knowledge with practical application. Courses typically include modules on thermodynamics, vehicle dynamics, materials science, and computer-aided design (CAD). Many programs also incorporate industry placements or collaborative projects with local engineering firms.</w:t>
      </w:r>
    </w:p>
    <w:p>
      <w:pPr>
        <w:pStyle w:val="BodyText"/>
      </w:pPr>
      <w:r>
        <w:t xml:space="preserve">The United Kingdom’s automotive education system emphasizes problem-solving and innovation, preparing graduates to address global challenges such as emissions reduction and energy efficiency. Manchester’s universities often partner with organizations like the Institution of Mechanical Engineers (IMechE) to provide students with access to cutting-edge research opportunities and professional development resources.</w:t>
      </w:r>
    </w:p>
    <w:bookmarkEnd w:id="22"/>
    <w:bookmarkStart w:id="23" w:name="X6ddc3db814196e407b1c709e8db8b96e7617b6e"/>
    <w:p>
      <w:pPr>
        <w:pStyle w:val="Heading2"/>
      </w:pPr>
      <w:r>
        <w:t xml:space="preserve">Industry Trends and Technological Advancements</w:t>
      </w:r>
    </w:p>
    <w:p>
      <w:pPr>
        <w:pStyle w:val="FirstParagraph"/>
      </w:pPr>
      <w:r>
        <w:t xml:space="preserve">The automotive sector in Manchester is undergoing a transformative phase, driven by advancements in electric vehicles, autonomous systems, and connected car technologies. Automotive Engineers in this region are increasingly focused on integrating renewable energy sources into vehicle design and optimizing battery performance for EVs. For example, the National Automotive Innovation Centre (NAIC) based in Coventry has collaborated with Manchester-based institutions to accelerate R&amp;D in hybrid powertrains and lightweight materials.</w:t>
      </w:r>
    </w:p>
    <w:p>
      <w:pPr>
        <w:pStyle w:val="BodyText"/>
      </w:pPr>
      <w:r>
        <w:t xml:space="preserve">Moreover, the United Kingdom’s commitment to achieving net-zero carbon emissions by 2050 has spurred demand for engineers specializing in sustainable transportation. This trend is particularly evident in Manchester, where initiatives like the “Manchester City Region Green Economy Strategy” are fostering partnerships between academia and industry to develop eco-friendly mobility solutions.</w:t>
      </w:r>
    </w:p>
    <w:bookmarkEnd w:id="23"/>
    <w:bookmarkStart w:id="24" w:name="Xecf1dbc8d460a96f6a3362638cfbf06acd2a2f5"/>
    <w:p>
      <w:pPr>
        <w:pStyle w:val="Heading2"/>
      </w:pPr>
      <w:r>
        <w:t xml:space="preserve">Challenges Facing Automotive Engineers in Manchester</w:t>
      </w:r>
    </w:p>
    <w:p>
      <w:pPr>
        <w:pStyle w:val="FirstParagraph"/>
      </w:pPr>
      <w:r>
        <w:t xml:space="preserve">Despite the opportunities, Automotive Engineers in Manchester face several challenges. The global shift toward electrification requires professionals to upskill rapidly in areas such as battery chemistry and software integration for vehicle systems. Additionally, competition from international markets and the need for continuous innovation pose pressure on local engineers to stay ahead of technological curves.</w:t>
      </w:r>
    </w:p>
    <w:p>
      <w:pPr>
        <w:pStyle w:val="BodyText"/>
      </w:pPr>
      <w:r>
        <w:t xml:space="preserve">Economic factors also play a role. While Manchester’s economy is robust, fluctuations in government funding for research and development can impact the availability of resources for engineering projects. Furthermore, the UK’s post-Brexit trade dynamics may influence supply chains and collaboration opportunities with European partners in the automotive sector.</w:t>
      </w:r>
    </w:p>
    <w:bookmarkEnd w:id="24"/>
    <w:bookmarkStart w:id="25" w:name="opportunities-for-career-growth"/>
    <w:p>
      <w:pPr>
        <w:pStyle w:val="Heading2"/>
      </w:pPr>
      <w:r>
        <w:t xml:space="preserve">Opportunities for Career Growth</w:t>
      </w:r>
    </w:p>
    <w:p>
      <w:pPr>
        <w:pStyle w:val="FirstParagraph"/>
      </w:pPr>
      <w:r>
        <w:t xml:space="preserve">Despite these challenges, Manchester offers a wealth of opportunities for Automotive Engineers. Graduates can work with leading companies such as Siemens Mobility, which has a significant presence in the region, or contribute to emerging startups focused on smart mobility solutions. The city’s growing focus on smart cities and infrastructure also opens doors for engineers interested in urban transportation planning and intelligent traffic systems.</w:t>
      </w:r>
    </w:p>
    <w:p>
      <w:pPr>
        <w:pStyle w:val="BodyText"/>
      </w:pPr>
      <w:r>
        <w:t xml:space="preserve">Furthermore, Manchester’s diverse population and cultural vibrancy make it an attractive location for international professionals. Engineers with expertise in cross-disciplinary fields—such as artificial intelligence or cybersecurity—can find niche roles in the automotive sector, particularly in areas like autonomous vehicle safety systems.</w:t>
      </w:r>
    </w:p>
    <w:bookmarkEnd w:id="25"/>
    <w:bookmarkStart w:id="26" w:name="conclusion"/>
    <w:p>
      <w:pPr>
        <w:pStyle w:val="Heading2"/>
      </w:pPr>
      <w:r>
        <w:t xml:space="preserve">Conclusion</w:t>
      </w:r>
    </w:p>
    <w:p>
      <w:pPr>
        <w:pStyle w:val="FirstParagraph"/>
      </w:pPr>
      <w:r>
        <w:t xml:space="preserve">In conclusion, this undergraduate thesis underscores the critical role of an Automotive Engineer within the United Kingdom, particularly in Manchester. The city’s rich industrial heritage, combined with its forward-thinking approach to sustainability and innovation, positions it as a pivotal location for shaping the future of automotive technology. Aspiring engineers must navigate both challenges and opportunities while leveraging Manchester’s academic resources and industry networks to contribute meaningfully to global mobility solutions.</w:t>
      </w:r>
    </w:p>
    <w:bookmarkEnd w:id="26"/>
    <w:bookmarkStart w:id="27" w:name="references"/>
    <w:p>
      <w:pPr>
        <w:pStyle w:val="Heading2"/>
      </w:pPr>
      <w:r>
        <w:t xml:space="preserve">References</w:t>
      </w:r>
    </w:p>
    <w:p>
      <w:pPr>
        <w:numPr>
          <w:ilvl w:val="0"/>
          <w:numId w:val="1001"/>
        </w:numPr>
        <w:pStyle w:val="Compact"/>
      </w:pPr>
      <w:r>
        <w:t xml:space="preserve">The University of Manchester. (n.d.). Department of Mechanical, Aerospace and Civil Engineering. Retrieved from [https://www.mech.manchester.ac.uk](https://www.mech.manchester.ac.uk).</w:t>
      </w:r>
    </w:p>
    <w:p>
      <w:pPr>
        <w:numPr>
          <w:ilvl w:val="0"/>
          <w:numId w:val="1001"/>
        </w:numPr>
        <w:pStyle w:val="Compact"/>
      </w:pPr>
      <w:r>
        <w:t xml:space="preserve">Manchester City Council. (2023). Green Economy Strategy. Retrieved from [https://www.manchestercity.gov.uk](https://www.manchestercity.gov.uk).</w:t>
      </w:r>
    </w:p>
    <w:p>
      <w:pPr>
        <w:numPr>
          <w:ilvl w:val="0"/>
          <w:numId w:val="1001"/>
        </w:numPr>
        <w:pStyle w:val="Compact"/>
      </w:pPr>
      <w:r>
        <w:t xml:space="preserve">Institution of Mechanical Engineers (IMechE). (n.d.). Automotive Engineering Resources. Retrieved from [https://www.imeche.org](https://www.imeche.org).</w:t>
      </w:r>
    </w:p>
    <w:bookmarkEnd w:id="27"/>
    <w:p>
      <w:pPr>
        <w:pStyle w:val="FirstParagraph"/>
      </w:pPr>
      <w:r>
        <w:t xml:space="preserve">*This Undergraduate Thesis is tailored for students and professionals in the field of Automotive Engineering within the United Kingdom, with a specific focus on Manchester. It adheres to academic standards while emphasizing regional relevance and industry trends.*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Automotive Engineering in United Kingdom Manchester</dc:title>
  <dc:creator/>
  <dc:language>en</dc:language>
  <cp:keywords/>
  <dcterms:created xsi:type="dcterms:W3CDTF">2026-07-24T03:32:39Z</dcterms:created>
  <dcterms:modified xsi:type="dcterms:W3CDTF">2026-07-24T03:32:39Z</dcterms:modified>
</cp:coreProperties>
</file>

<file path=docProps/custom.xml><?xml version="1.0" encoding="utf-8"?>
<Properties xmlns="http://schemas.openxmlformats.org/officeDocument/2006/custom-properties" xmlns:vt="http://schemas.openxmlformats.org/officeDocument/2006/docPropsVTypes"/>
</file>