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13e9e98a9a915881aab19ab6cb02aa5b8ae2e1b"/>
    <w:p>
      <w:pPr>
        <w:pStyle w:val="Heading1"/>
      </w:pPr>
      <w:r>
        <w:t xml:space="preserve">Undergraduate Thesis: The Role of an Automotive Engineer in the Development of Vietnam's Ho Chi Minh City</w:t>
      </w:r>
    </w:p>
    <w:p>
      <w:pPr>
        <w:pStyle w:val="FirstParagraph"/>
      </w:pPr>
      <w:r>
        <w:rPr>
          <w:bCs/>
          <w:b/>
        </w:rPr>
        <w:t xml:space="preserve">Abstract:</w:t>
      </w:r>
    </w:p>
    <w:p>
      <w:pPr>
        <w:pStyle w:val="BodyText"/>
      </w:pPr>
      <w:r>
        <w:t xml:space="preserve">This Undergraduate Thesis explores the evolving role of an Automotive Engineer in shaping the future of transportation infrastructure and sustainability in Vietnam's Ho Chi Minh City (HCMC). As a major economic hub in Southeast Asia, HCMC faces unique challenges such as rapid urbanization, traffic congestion, and environmental degradation. This document analyzes how automotive engineers contribute to addressing these issues through innovative design, policy integration, and technological advancements tailored to the socio-economic context of Vietnam. By examining case studies and local industry practices, this thesis underscores the importance of interdisciplinary collaboration in fostering sustainable mobility solutions for HCMC.</w:t>
      </w:r>
    </w:p>
    <w:bookmarkStart w:id="20" w:name="introduction"/>
    <w:p>
      <w:pPr>
        <w:pStyle w:val="Heading2"/>
      </w:pPr>
      <w:r>
        <w:t xml:space="preserve">1. Introduction</w:t>
      </w:r>
    </w:p>
    <w:p>
      <w:pPr>
        <w:pStyle w:val="FirstParagraph"/>
      </w:pPr>
      <w:r>
        <w:t xml:space="preserve">Ho Chi Minh City (HCMC), as Vietnam's largest city and economic center, has experienced unprecedented growth in vehicle ownership over the past two decades. However, this growth has intensified traffic congestion, air pollution, and infrastructure strain. The role of an Automotive Engineer in this context is critical—not only to design vehicles but also to integrate sustainable transportation systems that align with Vietnam's developmental goals. This Undergraduate Thesis seeks to highlight the responsibilities, challenges, and opportunities faced by automotive engineers operating within HCMC's unique urban framework.</w:t>
      </w:r>
    </w:p>
    <w:bookmarkEnd w:id="20"/>
    <w:bookmarkStart w:id="21" w:name="X2415b9be889fd73508033e6bbc79304541e9dd7"/>
    <w:p>
      <w:pPr>
        <w:pStyle w:val="Heading2"/>
      </w:pPr>
      <w:r>
        <w:t xml:space="preserve">2. The Importance of Automotive Engineering in Vietnam</w:t>
      </w:r>
    </w:p>
    <w:p>
      <w:pPr>
        <w:pStyle w:val="FirstParagraph"/>
      </w:pPr>
      <w:r>
        <w:t xml:space="preserve">Vietnam's automotive industry is a cornerstone of its industrialization strategy. With HCMC serving as the epicenter for manufacturing, research, and policy-making, automotive engineers play a pivotal role in aligning local needs with global trends. For instance, engineers must address the growing demand for electric vehicles (EVs) while navigating Vietnam's fragmented energy grid and limited charging infrastructure. Additionally, they are tasked with optimizing vehicle designs to suit HCMC's tropical climate and road conditions, which differ significantly from Western markets.</w:t>
      </w:r>
    </w:p>
    <w:bookmarkEnd w:id="21"/>
    <w:bookmarkStart w:id="22" w:name="challenges-in-hcmc-a-case-study"/>
    <w:p>
      <w:pPr>
        <w:pStyle w:val="Heading2"/>
      </w:pPr>
      <w:r>
        <w:t xml:space="preserve">3. Challenges in HCMC: A Case Study</w:t>
      </w:r>
    </w:p>
    <w:p>
      <w:pPr>
        <w:pStyle w:val="FirstParagraph"/>
      </w:pPr>
      <w:r>
        <w:t xml:space="preserve">HCMC's traffic congestion is a textbook example of the challenges faced by automotive engineers. The city’s narrow roads, aging infrastructure, and rapid population growth create a complex environment for vehicle design and urban planning. For example:</w:t>
      </w:r>
    </w:p>
    <w:p>
      <w:pPr>
        <w:numPr>
          <w:ilvl w:val="0"/>
          <w:numId w:val="1001"/>
        </w:numPr>
        <w:pStyle w:val="Compact"/>
      </w:pPr>
      <w:r>
        <w:rPr>
          <w:bCs/>
          <w:b/>
        </w:rPr>
        <w:t xml:space="preserve">Environmental Impact:</w:t>
      </w:r>
      <w:r>
        <w:t xml:space="preserve"> </w:t>
      </w:r>
      <w:r>
        <w:t xml:space="preserve">HCMC ranks among the world's most polluted cities due to vehicle emissions. Automotive engineers must innovate to reduce carbon footprints through hybrid technologies or alternative fuels.</w:t>
      </w:r>
    </w:p>
    <w:p>
      <w:pPr>
        <w:numPr>
          <w:ilvl w:val="0"/>
          <w:numId w:val="1001"/>
        </w:numPr>
        <w:pStyle w:val="Compact"/>
      </w:pPr>
      <w:r>
        <w:rPr>
          <w:bCs/>
          <w:b/>
        </w:rPr>
        <w:t xml:space="preserve">Infrastructure Constraints:</w:t>
      </w:r>
      <w:r>
        <w:t xml:space="preserve"> </w:t>
      </w:r>
      <w:r>
        <w:t xml:space="preserve">Limited space for new roads necessitates vertical integration of transportation systems, such as elevated highways and underground metro lines, requiring close collaboration between automotive engineers and civil infrastructure experts.</w:t>
      </w:r>
    </w:p>
    <w:p>
      <w:pPr>
        <w:numPr>
          <w:ilvl w:val="0"/>
          <w:numId w:val="1001"/>
        </w:numPr>
        <w:pStyle w:val="Compact"/>
      </w:pPr>
      <w:r>
        <w:rPr>
          <w:bCs/>
          <w:b/>
        </w:rPr>
        <w:t xml:space="preserve">Economic Factors:</w:t>
      </w:r>
      <w:r>
        <w:t xml:space="preserve"> </w:t>
      </w:r>
      <w:r>
        <w:t xml:space="preserve">Vietnamese consumers often prioritize affordability over sustainability. Engineers must balance cost-effective solutions with long-term environmental benefits.</w:t>
      </w:r>
    </w:p>
    <w:bookmarkEnd w:id="22"/>
    <w:bookmarkStart w:id="23" w:name="X6947dcc6c96a6e478404d668d92a4a2ce667439"/>
    <w:p>
      <w:pPr>
        <w:pStyle w:val="Heading2"/>
      </w:pPr>
      <w:r>
        <w:t xml:space="preserve">4. Contributions of Automotive Engineers to HCMC</w:t>
      </w:r>
    </w:p>
    <w:p>
      <w:pPr>
        <w:pStyle w:val="FirstParagraph"/>
      </w:pPr>
      <w:r>
        <w:t xml:space="preserve">Automotive engineers in HCMC are not confined to vehicle manufacturing; they contribute across multiple domains:</w:t>
      </w:r>
    </w:p>
    <w:p>
      <w:pPr>
        <w:numPr>
          <w:ilvl w:val="0"/>
          <w:numId w:val="1002"/>
        </w:numPr>
        <w:pStyle w:val="Compact"/>
      </w:pPr>
      <w:r>
        <w:rPr>
          <w:bCs/>
          <w:b/>
        </w:rPr>
        <w:t xml:space="preserve">Sustainable Vehicle Design:</w:t>
      </w:r>
      <w:r>
        <w:t xml:space="preserve"> </w:t>
      </w:r>
      <w:r>
        <w:t xml:space="preserve">Research into lightweight materials and fuel-efficient engines tailored for HCMC's climate.</w:t>
      </w:r>
    </w:p>
    <w:p>
      <w:pPr>
        <w:numPr>
          <w:ilvl w:val="0"/>
          <w:numId w:val="1002"/>
        </w:numPr>
        <w:pStyle w:val="Compact"/>
      </w:pPr>
      <w:r>
        <w:rPr>
          <w:bCs/>
          <w:b/>
        </w:rPr>
        <w:t xml:space="preserve">Smart Mobility Solutions:</w:t>
      </w:r>
      <w:r>
        <w:t xml:space="preserve"> </w:t>
      </w:r>
      <w:r>
        <w:t xml:space="preserve">Development of apps and systems for real-time traffic monitoring, carpooling incentives, and EV charging networks.</w:t>
      </w:r>
    </w:p>
    <w:p>
      <w:pPr>
        <w:numPr>
          <w:ilvl w:val="0"/>
          <w:numId w:val="1002"/>
        </w:numPr>
        <w:pStyle w:val="Compact"/>
      </w:pPr>
      <w:r>
        <w:rPr>
          <w:bCs/>
          <w:b/>
        </w:rPr>
        <w:t xml:space="preserve">Policies and Standards:</w:t>
      </w:r>
      <w:r>
        <w:t xml:space="preserve"> </w:t>
      </w:r>
      <w:r>
        <w:t xml:space="preserve">Advising governments on emission regulations, safety standards, and the integration of autonomous vehicles into urban planning.</w:t>
      </w:r>
    </w:p>
    <w:bookmarkEnd w:id="23"/>
    <w:bookmarkStart w:id="24" w:name="X0593dab4292eef24e7f0aa7419a51230275c9e8"/>
    <w:p>
      <w:pPr>
        <w:pStyle w:val="Heading2"/>
      </w:pPr>
      <w:r>
        <w:t xml:space="preserve">5. Education and Career Pathways for Automotive Engineers in Vietnam</w:t>
      </w:r>
    </w:p>
    <w:p>
      <w:pPr>
        <w:pStyle w:val="FirstParagraph"/>
      </w:pPr>
      <w:r>
        <w:t xml:space="preserve">Undergraduate programs in Automotive Engineering in Vietnam emphasize both theoretical knowledge and practical applications relevant to HCMC's needs. Universities such as the Ho Chi Minh City University of Technology (HCMUT) collaborate with local industries to ensure graduates are equipped with skills like:</w:t>
      </w:r>
    </w:p>
    <w:p>
      <w:pPr>
        <w:numPr>
          <w:ilvl w:val="0"/>
          <w:numId w:val="1003"/>
        </w:numPr>
        <w:pStyle w:val="Compact"/>
      </w:pPr>
      <w:r>
        <w:t xml:space="preserve">Computer-aided design (CAD) for vehicle prototyping.</w:t>
      </w:r>
    </w:p>
    <w:p>
      <w:pPr>
        <w:numPr>
          <w:ilvl w:val="0"/>
          <w:numId w:val="1003"/>
        </w:numPr>
        <w:pStyle w:val="Compact"/>
      </w:pPr>
      <w:r>
        <w:t xml:space="preserve">Thermal and mechanical systems optimization.</w:t>
      </w:r>
    </w:p>
    <w:p>
      <w:pPr>
        <w:numPr>
          <w:ilvl w:val="0"/>
          <w:numId w:val="1003"/>
        </w:numPr>
        <w:pStyle w:val="Compact"/>
      </w:pPr>
      <w:r>
        <w:t xml:space="preserve">Data analytics for traffic pattern modeling.</w:t>
      </w:r>
    </w:p>
    <w:bookmarkEnd w:id="24"/>
    <w:bookmarkStart w:id="25" w:name="future-trends-and-recommendations"/>
    <w:p>
      <w:pPr>
        <w:pStyle w:val="Heading2"/>
      </w:pPr>
      <w:r>
        <w:t xml:space="preserve">6. Future Trends and Recommendations</w:t>
      </w:r>
    </w:p>
    <w:p>
      <w:pPr>
        <w:pStyle w:val="FirstParagraph"/>
      </w:pPr>
      <w:r>
        <w:t xml:space="preserve">The future of automotive engineering in HCMC hinges on three key trends:</w:t>
      </w:r>
    </w:p>
    <w:p>
      <w:pPr>
        <w:numPr>
          <w:ilvl w:val="0"/>
          <w:numId w:val="1004"/>
        </w:numPr>
        <w:pStyle w:val="Compact"/>
      </w:pPr>
      <w:r>
        <w:rPr>
          <w:bCs/>
          <w:b/>
        </w:rPr>
        <w:t xml:space="preserve">Adoption of Electric Vehicles:</w:t>
      </w:r>
      <w:r>
        <w:t xml:space="preserve"> </w:t>
      </w:r>
      <w:r>
        <w:t xml:space="preserve">Engineers must lead the transition from fossil fuels to EVs, supported by government policies like tax incentives for green technology.</w:t>
      </w:r>
    </w:p>
    <w:p>
      <w:pPr>
        <w:numPr>
          <w:ilvl w:val="0"/>
          <w:numId w:val="1004"/>
        </w:numPr>
        <w:pStyle w:val="Compact"/>
      </w:pPr>
      <w:r>
        <w:rPr>
          <w:bCs/>
          <w:b/>
        </w:rPr>
        <w:t xml:space="preserve">Smart City Integration:</w:t>
      </w:r>
      <w:r>
        <w:t xml:space="preserve"> </w:t>
      </w:r>
      <w:r>
        <w:t xml:space="preserve">Automotive engineers should partner with IT professionals to create interconnected transportation systems that reduce congestion and enhance public transit efficiency.</w:t>
      </w:r>
    </w:p>
    <w:p>
      <w:pPr>
        <w:numPr>
          <w:ilvl w:val="0"/>
          <w:numId w:val="1004"/>
        </w:numPr>
        <w:pStyle w:val="Compact"/>
      </w:pPr>
      <w:r>
        <w:rPr>
          <w:bCs/>
          <w:b/>
        </w:rPr>
        <w:t xml:space="preserve">Cultural Adaptation:</w:t>
      </w:r>
      <w:r>
        <w:t xml:space="preserve"> </w:t>
      </w:r>
      <w:r>
        <w:t xml:space="preserve">Designs must respect local customs, such as the preference for compact vehicles suited to narrow streets in HCMC.</w:t>
      </w:r>
    </w:p>
    <w:bookmarkEnd w:id="25"/>
    <w:bookmarkStart w:id="26" w:name="conclusion"/>
    <w:p>
      <w:pPr>
        <w:pStyle w:val="Heading2"/>
      </w:pPr>
      <w:r>
        <w:t xml:space="preserve">7. Conclusion</w:t>
      </w:r>
    </w:p>
    <w:p>
      <w:pPr>
        <w:pStyle w:val="FirstParagraph"/>
      </w:pPr>
      <w:r>
        <w:t xml:space="preserve">This Undergraduate Thesis underscores the indispensable role of an Automotive Engineer in transforming Ho Chi Minh City into a model of sustainable urban mobility. As Vietnam continues its industrialization journey, automotive engineers must remain agile, innovative, and deeply attuned to the unique demands of HCMC. By addressing challenges through interdisciplinary collaboration and technology-driven solutions, they can contribute to a cleaner, safer, and more efficient transportation ecosystem for Vietnam's future.</w:t>
      </w:r>
    </w:p>
    <w:p>
      <w:pPr>
        <w:pStyle w:val="BodyText"/>
      </w:pPr>
      <w:r>
        <w:rPr>
          <w:bCs/>
          <w:b/>
        </w:rPr>
        <w:t xml:space="preserve">Keywords:</w:t>
      </w:r>
      <w:r>
        <w:t xml:space="preserve"> </w:t>
      </w:r>
      <w:r>
        <w:t xml:space="preserve">Undergraduate Thesis; Automotive Engineer; Vietnam Ho Chi Minh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Automotive Engineering in Vietnam Ho Chi Minh City</dc:title>
  <dc:creator/>
  <dc:language>en</dc:language>
  <cp:keywords/>
  <dcterms:created xsi:type="dcterms:W3CDTF">2026-07-24T04:06:03Z</dcterms:created>
  <dcterms:modified xsi:type="dcterms:W3CDTF">2026-07-24T04:06:03Z</dcterms:modified>
</cp:coreProperties>
</file>

<file path=docProps/custom.xml><?xml version="1.0" encoding="utf-8"?>
<Properties xmlns="http://schemas.openxmlformats.org/officeDocument/2006/custom-properties" xmlns:vt="http://schemas.openxmlformats.org/officeDocument/2006/docPropsVTypes"/>
</file>