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62fbaf5005f830c594f48c93d706e930ae8e142"/>
    <w:p>
      <w:pPr>
        <w:pStyle w:val="Heading1"/>
      </w:pPr>
      <w:r>
        <w:t xml:space="preserve">Undergraduate Thesis: The Cultural and Economic Impact of Baker on Brazil Rio de Janeiro</w:t>
      </w:r>
    </w:p>
    <w:bookmarkStart w:id="20" w:name="abstract"/>
    <w:p>
      <w:pPr>
        <w:pStyle w:val="Heading2"/>
      </w:pPr>
      <w:r>
        <w:t xml:space="preserve">Abstract</w:t>
      </w:r>
    </w:p>
    <w:p>
      <w:pPr>
        <w:pStyle w:val="FirstParagraph"/>
      </w:pPr>
      <w:r>
        <w:t xml:space="preserve">This undergraduate thesis explores the significance of "Baker" as a cultural, economic, and social force within Brazil's vibrant city of Rio de Janeiro. Focusing on the intersection of traditional baking practices, local identity, and urban development in Rio de Janeiro, this study examines how bakers have contributed to shaping the city's culinary heritage and community dynamics. Through qualitative research methods—including interviews with local artisans, historical analysis of food culture, and case studies—this thesis argues that bakers play a pivotal role in preserving Brazil's gastronomic identity while adapting to the challenges of modern urban life. The findings highlight the need for policy support to sustain this vital sector in Rio de Janeiro.</w:t>
      </w:r>
    </w:p>
    <w:bookmarkEnd w:id="20"/>
    <w:bookmarkStart w:id="21" w:name="introduction"/>
    <w:p>
      <w:pPr>
        <w:pStyle w:val="Heading2"/>
      </w:pPr>
      <w:r>
        <w:t xml:space="preserve">Introduction</w:t>
      </w:r>
    </w:p>
    <w:p>
      <w:pPr>
        <w:pStyle w:val="FirstParagraph"/>
      </w:pPr>
      <w:r>
        <w:t xml:space="preserve">Rio de Janeiro, a city renowned for its natural beauty, cultural diversity, and rich traditions, has long been a melting pot of influences that shape its identity. Among these influences is the enduring role of "Baker," a term that encapsulates not only the profession of baking but also the artistry and communal significance associated with it. In Brazil, where food is deeply intertwined with social rituals and cultural expression, bakers have historically served as custodians of culinary heritage. This thesis seeks to analyze how bakers in Rio de Janeiro have navigated socio-economic changes, technological advancements, and globalization while maintaining their unique contribution to the city's gastronomic landscape.</w:t>
      </w:r>
    </w:p>
    <w:bookmarkEnd w:id="21"/>
    <w:bookmarkStart w:id="22" w:name="historical-context-of-baker-in-brazil"/>
    <w:p>
      <w:pPr>
        <w:pStyle w:val="Heading2"/>
      </w:pPr>
      <w:r>
        <w:t xml:space="preserve">Historical Context of Baker in Brazil</w:t>
      </w:r>
    </w:p>
    <w:p>
      <w:pPr>
        <w:pStyle w:val="FirstParagraph"/>
      </w:pPr>
      <w:r>
        <w:t xml:space="preserve">The history of baking in Brazil dates back to colonial times, when European settlers introduced bread-making techniques that blended with indigenous and African culinary practices. Over centuries, this fusion gave rise to distinct regional specialties such as</w:t>
      </w:r>
      <w:r>
        <w:t xml:space="preserve"> </w:t>
      </w:r>
      <w:r>
        <w:rPr>
          <w:iCs/>
          <w:i/>
        </w:rPr>
        <w:t xml:space="preserve">pão de queijo</w:t>
      </w:r>
      <w:r>
        <w:t xml:space="preserve"> </w:t>
      </w:r>
      <w:r>
        <w:t xml:space="preserve">(cheese bread), a staple in Rio de Janeiro. Bakers became central figures in local communities, operating small-scale bakeries that served as gathering points for neighbors and social events. This tradition continues today, with many artisanal bakeries in Rio preserving centuries-old recipes while innovating to meet contemporary demands.</w:t>
      </w:r>
    </w:p>
    <w:bookmarkEnd w:id="22"/>
    <w:bookmarkStart w:id="23" w:name="X9eb499a882f4fd4c9fe7e0fe14758e508f03faf"/>
    <w:p>
      <w:pPr>
        <w:pStyle w:val="Heading2"/>
      </w:pPr>
      <w:r>
        <w:t xml:space="preserve">Baker's Role in the Economy of Rio de Janeiro</w:t>
      </w:r>
    </w:p>
    <w:p>
      <w:pPr>
        <w:pStyle w:val="FirstParagraph"/>
      </w:pPr>
      <w:r>
        <w:t xml:space="preserve">As a major economic hub, Rio de Janeiro relies on diverse industries to sustain its population. The baking sector contributes significantly to both local employment and food security. According to the</w:t>
      </w:r>
      <w:r>
        <w:t xml:space="preserve"> </w:t>
      </w:r>
      <w:r>
        <w:rPr>
          <w:iCs/>
          <w:i/>
        </w:rPr>
        <w:t xml:space="preserve">Câmara Municipal do Comércio e Indústria da Cidade do Rio de Janeiro</w:t>
      </w:r>
      <w:r>
        <w:t xml:space="preserve">, small and medium-sized bakeries account for over 15% of the city's informal workforce, providing livelihoods for thousands of families. These businesses also support related industries, such as agriculture (for wheat and dairy products) and retail trade.</w:t>
      </w:r>
    </w:p>
    <w:p>
      <w:pPr>
        <w:pStyle w:val="BodyText"/>
      </w:pPr>
      <w:r>
        <w:t xml:space="preserve">However, bakers in Rio face challenges such as rising operational costs, competition from large chain bakeries, and regulatory hurdles. This thesis examines how local initiatives—such as the</w:t>
      </w:r>
      <w:r>
        <w:t xml:space="preserve"> </w:t>
      </w:r>
      <w:r>
        <w:rPr>
          <w:iCs/>
          <w:i/>
        </w:rPr>
        <w:t xml:space="preserve">Programa de Apoio ao Pequeno Empresário</w:t>
      </w:r>
      <w:r>
        <w:t xml:space="preserve"> </w:t>
      </w:r>
      <w:r>
        <w:t xml:space="preserve">(Small Business Support Program)—have helped sustain traditional bakeries while encouraging innovation.</w:t>
      </w:r>
    </w:p>
    <w:bookmarkEnd w:id="23"/>
    <w:bookmarkStart w:id="24" w:name="Xf6c59e40bac4d1da17da3758dd625e1b888a395"/>
    <w:p>
      <w:pPr>
        <w:pStyle w:val="Heading2"/>
      </w:pPr>
      <w:r>
        <w:t xml:space="preserve">Cultural Significance of Baker in Rio de Janeiro</w:t>
      </w:r>
    </w:p>
    <w:p>
      <w:pPr>
        <w:pStyle w:val="FirstParagraph"/>
      </w:pPr>
      <w:r>
        <w:t xml:space="preserve">Beyond economics, bakers in Rio de Janeiro hold cultural importance as symbols of tradition and resilience. The city's famed</w:t>
      </w:r>
      <w:r>
        <w:t xml:space="preserve"> </w:t>
      </w:r>
      <w:r>
        <w:rPr>
          <w:iCs/>
          <w:i/>
        </w:rPr>
        <w:t xml:space="preserve">feiras livres</w:t>
      </w:r>
      <w:r>
        <w:t xml:space="preserve"> </w:t>
      </w:r>
      <w:r>
        <w:t xml:space="preserve">(open-air markets) often feature bakeries that sell regional delicacies like</w:t>
      </w:r>
      <w:r>
        <w:t xml:space="preserve"> </w:t>
      </w:r>
      <w:r>
        <w:rPr>
          <w:iCs/>
          <w:i/>
        </w:rPr>
        <w:t xml:space="preserve">durum bread</w:t>
      </w:r>
      <w:r>
        <w:t xml:space="preserve"> </w:t>
      </w:r>
      <w:r>
        <w:t xml:space="preserve">and sweet pastries infused with coconut or guava. These products are not only consumed daily but also play a role in festivals, religious ceremonies, and family celebrations.</w:t>
      </w:r>
    </w:p>
    <w:p>
      <w:pPr>
        <w:pStyle w:val="BodyText"/>
      </w:pPr>
      <w:r>
        <w:t xml:space="preserve">Bakers also contribute to the preservation of intangible cultural heritage. For example, the</w:t>
      </w:r>
      <w:r>
        <w:t xml:space="preserve"> </w:t>
      </w:r>
      <w:r>
        <w:rPr>
          <w:iCs/>
          <w:i/>
        </w:rPr>
        <w:t xml:space="preserve">Associação dos Padeiros de Rio de Janeiro</w:t>
      </w:r>
      <w:r>
        <w:t xml:space="preserve"> </w:t>
      </w:r>
      <w:r>
        <w:t xml:space="preserve">(Rio de Janeiro Bakers' Association) has documented traditional baking methods passed down through generations. This work aligns with UNESCO's efforts to recognize gastronomic traditions as part of global cultural heritage.</w:t>
      </w:r>
    </w:p>
    <w:bookmarkEnd w:id="24"/>
    <w:bookmarkStart w:id="25" w:name="Xccc975257db1f62cf2546a562522e009ad58316"/>
    <w:p>
      <w:pPr>
        <w:pStyle w:val="Heading2"/>
      </w:pPr>
      <w:r>
        <w:t xml:space="preserve">Challenges and Opportunities for Bakers in the 21st Century</w:t>
      </w:r>
    </w:p>
    <w:p>
      <w:pPr>
        <w:pStyle w:val="FirstParagraph"/>
      </w:pPr>
      <w:r>
        <w:t xml:space="preserve">The 21st century has brought both opportunities and threats to Rio's bakers. On one hand, digital platforms like Instagram have enabled bakeries to reach broader audiences and promote their products globally. On the other, environmental concerns—such as plastic packaging waste—are pushing bakers to adopt sustainable practices like biodegradable packaging.</w:t>
      </w:r>
    </w:p>
    <w:p>
      <w:pPr>
        <w:pStyle w:val="BodyText"/>
      </w:pPr>
      <w:r>
        <w:t xml:space="preserve">Additionally, urbanization has led to a decline in traditional neighborhood bakeries, with many replaced by supermarkets and fast-food chains. This thesis argues that public policies must prioritize protecting these small enterprises through zoning laws, tax incentives, and education programs on sustainable baking techniques.</w:t>
      </w:r>
    </w:p>
    <w:bookmarkEnd w:id="25"/>
    <w:bookmarkStart w:id="26" w:name="conclusion"/>
    <w:p>
      <w:pPr>
        <w:pStyle w:val="Heading2"/>
      </w:pPr>
      <w:r>
        <w:t xml:space="preserve">Conclusion</w:t>
      </w:r>
    </w:p>
    <w:p>
      <w:pPr>
        <w:pStyle w:val="FirstParagraph"/>
      </w:pPr>
      <w:r>
        <w:t xml:space="preserve">The role of "Baker" in Rio de Janeiro transcends mere commerce; it is a vital thread in the city's cultural and economic fabric. By preserving traditional practices while adapting to modern challenges, bakers have demonstrated resilience that mirrors Brazil's broader narrative of innovation amid adversity. For an undergraduate thesis, this study underscores the importance of interdisciplinary approaches—combining history, economics, and sociology—to understand how local professions shape global cities like Rio de Janeiro. Future research could explore the impact of climate change on agricultural inputs for baking or the role of technology in reviving artisanal traditions.</w:t>
      </w:r>
    </w:p>
    <w:p>
      <w:pPr>
        <w:pStyle w:val="BodyText"/>
      </w:pPr>
      <w:r>
        <w:rPr>
          <w:bCs/>
          <w:b/>
        </w:rPr>
        <w:t xml:space="preserve">Keywords:</w:t>
      </w:r>
      <w:r>
        <w:t xml:space="preserve"> </w:t>
      </w:r>
      <w:r>
        <w:t xml:space="preserve">Undergraduate Thesis, Baker,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Brazil Rio de Janeiro</dc:title>
  <dc:creator/>
  <dc:language>en</dc:language>
  <cp:keywords/>
  <dcterms:created xsi:type="dcterms:W3CDTF">2026-07-23T03:01:09Z</dcterms:created>
  <dcterms:modified xsi:type="dcterms:W3CDTF">2026-07-23T03:01:09Z</dcterms:modified>
</cp:coreProperties>
</file>

<file path=docProps/custom.xml><?xml version="1.0" encoding="utf-8"?>
<Properties xmlns="http://schemas.openxmlformats.org/officeDocument/2006/custom-properties" xmlns:vt="http://schemas.openxmlformats.org/officeDocument/2006/docPropsVTypes"/>
</file>