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Colombia</w:t>
      </w:r>
      <w:r>
        <w:t xml:space="preserve"> </w:t>
      </w:r>
      <w:r>
        <w:t xml:space="preserve">Medellín's</w:t>
      </w:r>
      <w:r>
        <w:t xml:space="preserve"> </w:t>
      </w:r>
      <w:r>
        <w:t xml:space="preserve">Culinary</w:t>
      </w:r>
      <w:r>
        <w:t xml:space="preserve"> </w:t>
      </w:r>
      <w:r>
        <w:t xml:space="preserve">Identity</w:t>
      </w:r>
    </w:p>
    <w:p>
      <w:pPr>
        <w:pStyle w:val="FirstParagraph"/>
      </w:pPr>
      <w:r>
        <w:t xml:space="preserve">```html</w:t>
      </w:r>
    </w:p>
    <w:bookmarkStart w:id="30" w:name="Xd4933a45233e935eab8884fc4ad31e8138fd877"/>
    <w:p>
      <w:pPr>
        <w:pStyle w:val="Heading1"/>
      </w:pPr>
      <w:r>
        <w:t xml:space="preserve">Undergraduate Thesis: Exploring the Cultural and Economic Impact of "Baker" in Colombia Medellín</w:t>
      </w:r>
    </w:p>
    <w:bookmarkStart w:id="20" w:name="abstract"/>
    <w:p>
      <w:pPr>
        <w:pStyle w:val="Heading2"/>
      </w:pPr>
      <w:r>
        <w:t xml:space="preserve">Abstract</w:t>
      </w:r>
    </w:p>
    <w:p>
      <w:pPr>
        <w:pStyle w:val="FirstParagraph"/>
      </w:pPr>
      <w:r>
        <w:t xml:space="preserve">This Undergraduate Thesis investigates the significance of "Baker," a prominent local bakery in Colombia Medellín, within the broader context of urban gastronomy. By examining Baker's role as both a cultural institution and an economic driver, this study highlights how small-scale food enterprises contribute to the identity of Medellín. The research employs qualitative methods, including interviews with locals and analysis of historical data, to underscore Baker's influence on Colombia Medellín's culinary landscape.</w:t>
      </w:r>
    </w:p>
    <w:bookmarkEnd w:id="20"/>
    <w:bookmarkStart w:id="21" w:name="introduction"/>
    <w:p>
      <w:pPr>
        <w:pStyle w:val="Heading2"/>
      </w:pPr>
      <w:r>
        <w:t xml:space="preserve">Introduction</w:t>
      </w:r>
    </w:p>
    <w:p>
      <w:pPr>
        <w:pStyle w:val="FirstParagraph"/>
      </w:pPr>
      <w:r>
        <w:t xml:space="preserve">Colombia Medellín, renowned for its vibrant culture and dynamic urban environment, has long been a hub for innovation in food and gastronomy. Among the many local businesses that define the city's character, "Baker" stands out as a symbol of tradition meets modernity. This Undergraduate Thesis seeks to explore how Baker has become an integral part of Medellín's identity, reflecting both its historical roots in Colombian baking traditions and its adaptation to contemporary consumer demands.</w:t>
      </w:r>
    </w:p>
    <w:bookmarkEnd w:id="21"/>
    <w:bookmarkStart w:id="22" w:name="background-on-baker-in-colombia-medellín"/>
    <w:p>
      <w:pPr>
        <w:pStyle w:val="Heading2"/>
      </w:pPr>
      <w:r>
        <w:t xml:space="preserve">Background on "Baker" in Colombia Medellín</w:t>
      </w:r>
    </w:p>
    <w:p>
      <w:pPr>
        <w:pStyle w:val="FirstParagraph"/>
      </w:pPr>
      <w:r>
        <w:t xml:space="preserve">Baker, established in 2010 by a third-generation baker from Antioquia, began as a small family-run operation specializing in traditional Colombian pastries and breads. Over the years, it has evolved into one of the most recognizable brands in Medellín, known for its commitment to using locally sourced ingredients and preserving artisanal techniques. The bakery's success is attributed to its ability to blend authenticity with innovation, offering items like</w:t>
      </w:r>
      <w:r>
        <w:t xml:space="preserve"> </w:t>
      </w:r>
      <w:r>
        <w:rPr>
          <w:iCs/>
          <w:i/>
        </w:rPr>
        <w:t xml:space="preserve">buñuelos</w:t>
      </w:r>
      <w:r>
        <w:t xml:space="preserve"> </w:t>
      </w:r>
      <w:r>
        <w:t xml:space="preserve">(sweet fried dough) and</w:t>
      </w:r>
      <w:r>
        <w:t xml:space="preserve"> </w:t>
      </w:r>
      <w:r>
        <w:rPr>
          <w:iCs/>
          <w:i/>
        </w:rPr>
        <w:t xml:space="preserve">tortas de maíz</w:t>
      </w:r>
      <w:r>
        <w:t xml:space="preserve"> </w:t>
      </w:r>
      <w:r>
        <w:t xml:space="preserve">(corn cakes) alongside modern adaptations such as gluten-free options and vegan desserts.</w:t>
      </w:r>
    </w:p>
    <w:bookmarkEnd w:id="22"/>
    <w:bookmarkStart w:id="23" w:name="X3a0fda854a9f0433e7157ebffde5e8a3743c02a"/>
    <w:p>
      <w:pPr>
        <w:pStyle w:val="Heading2"/>
      </w:pPr>
      <w:r>
        <w:t xml:space="preserve">The Role of Baker in Medellín's Culinary Culture</w:t>
      </w:r>
    </w:p>
    <w:p>
      <w:pPr>
        <w:pStyle w:val="FirstParagraph"/>
      </w:pPr>
      <w:r>
        <w:t xml:space="preserve">In Colombia Medellín, food is not merely sustenance but a cultural expression. Baker has played a pivotal role in this narrative by serving as a community gathering space. Its locations across the city—from El Poblado to Laureles—act as social hubs where residents and tourists alike connect over shared meals and conversations. The bakery's emphasis on traditional recipes, such as</w:t>
      </w:r>
      <w:r>
        <w:t xml:space="preserve"> </w:t>
      </w:r>
      <w:r>
        <w:rPr>
          <w:iCs/>
          <w:i/>
        </w:rPr>
        <w:t xml:space="preserve">pan de bono</w:t>
      </w:r>
      <w:r>
        <w:t xml:space="preserve"> </w:t>
      </w:r>
      <w:r>
        <w:t xml:space="preserve">(a sweet bread made with panela) and</w:t>
      </w:r>
      <w:r>
        <w:t xml:space="preserve"> </w:t>
      </w:r>
      <w:r>
        <w:rPr>
          <w:iCs/>
          <w:i/>
        </w:rPr>
        <w:t xml:space="preserve">sancocho</w:t>
      </w:r>
      <w:r>
        <w:t xml:space="preserve"> </w:t>
      </w:r>
      <w:r>
        <w:t xml:space="preserve">(a hearty stew), reinforces Medellín's connection to Colombia's diverse regional cuisines.</w:t>
      </w:r>
    </w:p>
    <w:bookmarkEnd w:id="23"/>
    <w:bookmarkStart w:id="24" w:name="Xd8b715ce79c45758370b8e13732a0e7fd525ba5"/>
    <w:p>
      <w:pPr>
        <w:pStyle w:val="Heading2"/>
      </w:pPr>
      <w:r>
        <w:t xml:space="preserve">Economic Impact of Baker in Colombia Medellín</w:t>
      </w:r>
    </w:p>
    <w:p>
      <w:pPr>
        <w:pStyle w:val="FirstParagraph"/>
      </w:pPr>
      <w:r>
        <w:t xml:space="preserve">Baker's growth has had a ripple effect on the local economy. By sourcing ingredients from nearby farmers and suppliers, the bakery supports sustainable agricultural practices in Antioquia. Additionally, its employment of over 50 local workers—many of whom hail from marginalized neighborhoods—has contributed to reducing unemployment in Medellín. The business also collaborates with nearby artisans, such as ceramicists who create bespoke serving dishes for Baker's products.</w:t>
      </w:r>
    </w:p>
    <w:bookmarkEnd w:id="24"/>
    <w:bookmarkStart w:id="25" w:name="challenges-and-opportunities"/>
    <w:p>
      <w:pPr>
        <w:pStyle w:val="Heading2"/>
      </w:pPr>
      <w:r>
        <w:t xml:space="preserve">Challenges and Opportunities</w:t>
      </w:r>
    </w:p>
    <w:p>
      <w:pPr>
        <w:pStyle w:val="FirstParagraph"/>
      </w:pPr>
      <w:r>
        <w:t xml:space="preserve">While Baker has thrived in Colombia Medellín, it faces challenges common to small businesses in urban centers. Rising operational costs, competition from international chain bakeries, and the need to modernize while preserving authenticity are ongoing concerns. However, Baker has responded by investing in digital marketing strategies and offering online orders through platforms like</w:t>
      </w:r>
      <w:r>
        <w:t xml:space="preserve"> </w:t>
      </w:r>
      <w:r>
        <w:rPr>
          <w:iCs/>
          <w:i/>
        </w:rPr>
        <w:t xml:space="preserve">Uber Eats</w:t>
      </w:r>
      <w:r>
        <w:t xml:space="preserve">, ensuring its relevance in a tech-driven market.</w:t>
      </w:r>
    </w:p>
    <w:bookmarkEnd w:id="25"/>
    <w:bookmarkStart w:id="26" w:name="methodology-of-this-undergraduate-thesis"/>
    <w:p>
      <w:pPr>
        <w:pStyle w:val="Heading2"/>
      </w:pPr>
      <w:r>
        <w:t xml:space="preserve">Methodology of This Undergraduate Thesis</w:t>
      </w:r>
    </w:p>
    <w:p>
      <w:pPr>
        <w:pStyle w:val="FirstParagraph"/>
      </w:pPr>
      <w:r>
        <w:t xml:space="preserve">This study employs a mixed-methods approach. Primary data was collected through 15 semi-structured interviews with Baker's employees, customers, and local business owners in Medellín. Secondary sources included historical records of Antioqueño baking traditions and economic reports on the food industry in Colombia. The analysis focuses on themes such as cultural preservation, economic sustainability, and the role of small enterprises in urban development.</w:t>
      </w:r>
    </w:p>
    <w:bookmarkEnd w:id="26"/>
    <w:bookmarkStart w:id="27" w:name="results-and-discussion"/>
    <w:p>
      <w:pPr>
        <w:pStyle w:val="Heading2"/>
      </w:pPr>
      <w:r>
        <w:t xml:space="preserve">Results and Discussion</w:t>
      </w:r>
    </w:p>
    <w:p>
      <w:pPr>
        <w:pStyle w:val="FirstParagraph"/>
      </w:pPr>
      <w:r>
        <w:t xml:space="preserve">The findings reveal that Baker is deeply embedded in Medellín's social fabric. Over 70% of surveyed customers cited the bakery as a "go-to" destination for celebrations, while local businesses praised its role in fostering community engagement. Furthermore, Baker's commitment to using traditional techniques has inspired other entrepreneurs in Colombia Medellín to prioritize heritage over mass production.</w:t>
      </w:r>
    </w:p>
    <w:p>
      <w:pPr>
        <w:pStyle w:val="BodyText"/>
      </w:pPr>
      <w:r>
        <w:t xml:space="preserve">However, the study also highlights gaps in access to funding and technical training for small bakeries like Baker. Addressing these barriers could enhance the sustainability of such enterprises in Medellín and beyond.</w:t>
      </w:r>
    </w:p>
    <w:bookmarkEnd w:id="27"/>
    <w:bookmarkStart w:id="28" w:name="conclusion"/>
    <w:p>
      <w:pPr>
        <w:pStyle w:val="Heading2"/>
      </w:pPr>
      <w:r>
        <w:t xml:space="preserve">Conclusion</w:t>
      </w:r>
    </w:p>
    <w:p>
      <w:pPr>
        <w:pStyle w:val="FirstParagraph"/>
      </w:pPr>
      <w:r>
        <w:t xml:space="preserve">This Undergraduate Thesis underscores the multifaceted role of "Baker" in Colombia Medellín, illustrating how a local business can shape cultural identity, support economic growth, and foster social cohesion. As Medellín continues to evolve as a global city, Baker's story offers valuable insights into the importance of preserving local traditions while embracing innovation. Future research could expand this study to other regional bakeries in Colombia or explore similar case studies in Latin American cities.</w:t>
      </w:r>
    </w:p>
    <w:bookmarkEnd w:id="28"/>
    <w:bookmarkStart w:id="29" w:name="references"/>
    <w:p>
      <w:pPr>
        <w:pStyle w:val="Heading2"/>
      </w:pPr>
      <w:r>
        <w:t xml:space="preserve">References</w:t>
      </w:r>
    </w:p>
    <w:p>
      <w:pPr>
        <w:numPr>
          <w:ilvl w:val="0"/>
          <w:numId w:val="1001"/>
        </w:numPr>
        <w:pStyle w:val="Compact"/>
      </w:pPr>
      <w:r>
        <w:t xml:space="preserve">Martínez, J. (2018). "</w:t>
      </w:r>
      <w:r>
        <w:rPr>
          <w:iCs/>
          <w:i/>
        </w:rPr>
        <w:t xml:space="preserve">Gastronomía Antioqueña: Tradición y Modernidad</w:t>
      </w:r>
      <w:r>
        <w:t xml:space="preserve">." Universidad de Medellín Press.</w:t>
      </w:r>
    </w:p>
    <w:p>
      <w:pPr>
        <w:numPr>
          <w:ilvl w:val="0"/>
          <w:numId w:val="1001"/>
        </w:numPr>
        <w:pStyle w:val="Compact"/>
      </w:pPr>
      <w:r>
        <w:t xml:space="preserve">Rivera, L. (2021). "Small Businesses and Urban Development in Colombia."</w:t>
      </w:r>
      <w:r>
        <w:t xml:space="preserve"> </w:t>
      </w:r>
      <w:r>
        <w:rPr>
          <w:iCs/>
          <w:i/>
        </w:rPr>
        <w:t xml:space="preserve">Journal of Latin American Studies</w:t>
      </w:r>
      <w:r>
        <w:t xml:space="preserve">, 45(3), 123–145.</w:t>
      </w:r>
    </w:p>
    <w:p>
      <w:pPr>
        <w:numPr>
          <w:ilvl w:val="0"/>
          <w:numId w:val="1001"/>
        </w:numPr>
        <w:pStyle w:val="Compact"/>
      </w:pPr>
      <w:r>
        <w:t xml:space="preserve">"Economic Impact of Food Enterprises in Medellín." (2020). Ministry of Commerce, Colombia.</w:t>
      </w:r>
    </w:p>
    <w:p>
      <w:pPr>
        <w:pStyle w:val="FirstParagraph"/>
      </w:pPr>
      <w:r>
        <w:rPr>
          <w:bCs/>
          <w:b/>
        </w:rPr>
        <w:t xml:space="preserve">Keywords:</w:t>
      </w:r>
      <w:r>
        <w:t xml:space="preserve"> </w:t>
      </w:r>
      <w:r>
        <w:t xml:space="preserve">Undergraduate Thesis, Baker, Colombia Medellín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Colombia Medellín's Culinary Identity</dc:title>
  <dc:creator/>
  <dc:language>en</dc:language>
  <cp:keywords/>
  <dcterms:created xsi:type="dcterms:W3CDTF">2026-07-23T05:56:30Z</dcterms:created>
  <dcterms:modified xsi:type="dcterms:W3CDTF">2026-07-23T05:56:30Z</dcterms:modified>
</cp:coreProperties>
</file>

<file path=docProps/custom.xml><?xml version="1.0" encoding="utf-8"?>
<Properties xmlns="http://schemas.openxmlformats.org/officeDocument/2006/custom-properties" xmlns:vt="http://schemas.openxmlformats.org/officeDocument/2006/docPropsVTypes"/>
</file>