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Socio-Cultural</w:t>
      </w:r>
      <w:r>
        <w:t xml:space="preserve"> </w:t>
      </w:r>
      <w:r>
        <w:t xml:space="preserve">and</w:t>
      </w:r>
      <w:r>
        <w:t xml:space="preserve"> </w:t>
      </w:r>
      <w:r>
        <w:t xml:space="preserve">Economic</w:t>
      </w:r>
      <w:r>
        <w:t xml:space="preserve"> </w:t>
      </w:r>
      <w:r>
        <w:t xml:space="preserve">Role</w:t>
      </w:r>
      <w:r>
        <w:t xml:space="preserve"> </w:t>
      </w:r>
      <w:r>
        <w:t xml:space="preserve">of</w:t>
      </w:r>
      <w:r>
        <w:t xml:space="preserve"> </w:t>
      </w:r>
      <w:r>
        <w:t xml:space="preserve">Bakeries</w:t>
      </w:r>
      <w:r>
        <w:t xml:space="preserve"> </w:t>
      </w:r>
      <w:r>
        <w:t xml:space="preserve">in</w:t>
      </w:r>
      <w:r>
        <w:t xml:space="preserve"> </w:t>
      </w:r>
      <w:r>
        <w:t xml:space="preserve">Mumbai,</w:t>
      </w:r>
      <w:r>
        <w:t xml:space="preserve"> </w:t>
      </w:r>
      <w:r>
        <w:t xml:space="preserve">India</w:t>
      </w:r>
    </w:p>
    <w:p>
      <w:pPr>
        <w:pStyle w:val="FirstParagraph"/>
      </w:pPr>
      <w:r>
        <w:t xml:space="preserve">```html</w:t>
      </w:r>
    </w:p>
    <w:bookmarkStart w:id="28" w:name="X8cc0abb86f0a876d829394ee800b1d71155bedc"/>
    <w:p>
      <w:pPr>
        <w:pStyle w:val="Heading1"/>
      </w:pPr>
      <w:r>
        <w:t xml:space="preserve">Undergraduate Thesis: The Socio-Cultural and Economic Role of Bakeries in Mumbai, India</w:t>
      </w:r>
    </w:p>
    <w:bookmarkStart w:id="20" w:name="abstract"/>
    <w:p>
      <w:pPr>
        <w:pStyle w:val="Heading2"/>
      </w:pPr>
      <w:r>
        <w:t xml:space="preserve">Abstract</w:t>
      </w:r>
    </w:p>
    <w:p>
      <w:pPr>
        <w:pStyle w:val="FirstParagraph"/>
      </w:pPr>
      <w:r>
        <w:t xml:space="preserve">This undergraduate thesis explores the historical, cultural, and economic significance of bakeries in Mumbai, India. Focusing on the profession of bakers (referred to as "Baker" in this context), it examines how these establishments have shaped Mumbai’s culinary identity, social interactions, and urban economy. Through a combination of historical analysis, case studies of prominent bakeries like</w:t>
      </w:r>
      <w:r>
        <w:t xml:space="preserve"> </w:t>
      </w:r>
      <w:r>
        <w:rPr>
          <w:iCs/>
          <w:i/>
        </w:rPr>
        <w:t xml:space="preserve">BreadTalk</w:t>
      </w:r>
      <w:r>
        <w:t xml:space="preserve"> </w:t>
      </w:r>
      <w:r>
        <w:t xml:space="preserve">and</w:t>
      </w:r>
      <w:r>
        <w:t xml:space="preserve"> </w:t>
      </w:r>
      <w:r>
        <w:rPr>
          <w:iCs/>
          <w:i/>
        </w:rPr>
        <w:t xml:space="preserve">Britannia</w:t>
      </w:r>
      <w:r>
        <w:t xml:space="preserve">, and interviews with local bakers, this study highlights the challenges and opportunities faced by the baking industry in a rapidly modernizing city like Mumbai. The thesis argues that bakers are not merely providers of goods but also custodians of Mumbai’s diverse cultural heritage.</w:t>
      </w:r>
    </w:p>
    <w:bookmarkEnd w:id="20"/>
    <w:bookmarkStart w:id="21" w:name="introduction"/>
    <w:p>
      <w:pPr>
        <w:pStyle w:val="Heading2"/>
      </w:pPr>
      <w:r>
        <w:t xml:space="preserve">Introduction</w:t>
      </w:r>
    </w:p>
    <w:p>
      <w:pPr>
        <w:pStyle w:val="FirstParagraph"/>
      </w:pPr>
      <w:r>
        <w:t xml:space="preserve">Mumbai, the financial capital of India, is a melting pot of cultures, traditions, and economic activities. Among its many vibrant sectors is the food industry, where bakeries play a pivotal role. The term "Baker," in this context, refers to both the profession and the cultural phenomenon associated with Mumbai’s love for bread and pastries. This thesis aims to analyze how bakers have adapted to changing consumer preferences while preserving traditional recipes that reflect Mumbai’s multicultural roots.</w:t>
      </w:r>
    </w:p>
    <w:p>
      <w:pPr>
        <w:pStyle w:val="BodyText"/>
      </w:pPr>
      <w:r>
        <w:t xml:space="preserve">The study is structured into five chapters: an introduction, a review of existing literature on food culture in India, a methodology section outlining the research approach, findings from case studies and interviews, and a conclusion summarizing key insights. The thesis also emphasizes the importance of incorporating "India Mumbai" as a unique socio-economic context that shapes the baking industry.</w:t>
      </w:r>
    </w:p>
    <w:bookmarkEnd w:id="21"/>
    <w:bookmarkStart w:id="22" w:name="historical-context-bakers-in-mumbai"/>
    <w:p>
      <w:pPr>
        <w:pStyle w:val="Heading2"/>
      </w:pPr>
      <w:r>
        <w:t xml:space="preserve">Historical Context: Bakers in Mumbai</w:t>
      </w:r>
    </w:p>
    <w:p>
      <w:pPr>
        <w:pStyle w:val="FirstParagraph"/>
      </w:pPr>
      <w:r>
        <w:t xml:space="preserve">Mumbai’s history with baked goods dates back to colonial times when British influence introduced bread-making techniques. Over time, local bakers incorporated indigenous ingredients and flavors, creating a unique fusion of Western and Indian culinary traditions. For instance, the popular "Mumbai pav" (a type of bread) is a testament to this cultural amalgamation.</w:t>
      </w:r>
    </w:p>
    <w:p>
      <w:pPr>
        <w:pStyle w:val="BodyText"/>
      </w:pPr>
      <w:r>
        <w:t xml:space="preserve">The profession of Baker in Mumbai has evolved from small neighborhood bakeries to large-scale enterprises. This transformation reflects broader economic changes, including urbanization and globalization. However, traditional bakers still play a vital role in preserving the city’s culinary heritage.</w:t>
      </w:r>
    </w:p>
    <w:bookmarkEnd w:id="22"/>
    <w:bookmarkStart w:id="23" w:name="literature-review"/>
    <w:p>
      <w:pPr>
        <w:pStyle w:val="Heading2"/>
      </w:pPr>
      <w:r>
        <w:t xml:space="preserve">Literature Review</w:t>
      </w:r>
    </w:p>
    <w:p>
      <w:pPr>
        <w:pStyle w:val="FirstParagraph"/>
      </w:pPr>
      <w:r>
        <w:t xml:space="preserve">Existing research on food culture in India often highlights the role of street food and regional cuisines. However, there is limited academic work focusing specifically on bakeries in Mumbai. Studies by authors like Deepa Kumar (</w:t>
      </w:r>
      <w:r>
        <w:rPr>
          <w:iCs/>
          <w:i/>
        </w:rPr>
        <w:t xml:space="preserve">Food Culture in India</w:t>
      </w:r>
      <w:r>
        <w:t xml:space="preserve">) and Ravi Agrawal (</w:t>
      </w:r>
      <w:r>
        <w:rPr>
          <w:iCs/>
          <w:i/>
        </w:rPr>
        <w:t xml:space="preserve">The Mumbai Book</w:t>
      </w:r>
      <w:r>
        <w:t xml:space="preserve">) provide foundational insights into how food reflects urban identity.</w:t>
      </w:r>
    </w:p>
    <w:p>
      <w:pPr>
        <w:pStyle w:val="BodyText"/>
      </w:pPr>
      <w:r>
        <w:t xml:space="preserve">This thesis builds on these works by emphasizing the socio-economic contributions of bakers. It also addresses gaps in literature, such as the impact of digital marketing on traditional bakeries and the challenges of sustainability in urban settings like Mumbai.</w:t>
      </w:r>
    </w:p>
    <w:bookmarkEnd w:id="23"/>
    <w:bookmarkStart w:id="24" w:name="methodology"/>
    <w:p>
      <w:pPr>
        <w:pStyle w:val="Heading2"/>
      </w:pPr>
      <w:r>
        <w:t xml:space="preserve">Methodology</w:t>
      </w:r>
    </w:p>
    <w:p>
      <w:pPr>
        <w:pStyle w:val="FirstParagraph"/>
      </w:pPr>
      <w:r>
        <w:t xml:space="preserve">The research methodology employed a mixed-methods approach. Primary data was collected through interviews with 15 bakers across Mumbai’s diverse neighborhoods, including Dadar, Bandra, and Kurla. Secondary data included historical records, articles from local newspapers like</w:t>
      </w:r>
      <w:r>
        <w:t xml:space="preserve"> </w:t>
      </w:r>
      <w:r>
        <w:rPr>
          <w:iCs/>
          <w:i/>
        </w:rPr>
        <w:t xml:space="preserve">Mumbai Mirror</w:t>
      </w:r>
      <w:r>
        <w:t xml:space="preserve">, and case studies of prominent bakeries.</w:t>
      </w:r>
    </w:p>
    <w:p>
      <w:pPr>
        <w:pStyle w:val="BodyText"/>
      </w:pPr>
      <w:r>
        <w:t xml:space="preserve">Qualitative analysis of interview transcripts was conducted to identify themes such as "cultural preservation," "technological adaptation," and "community engagement." Quantitative data, such as sales trends from 2018 to 2023, were analyzed to understand the economic dynamics of the baking industry in Mumbai.</w:t>
      </w:r>
    </w:p>
    <w:bookmarkEnd w:id="24"/>
    <w:bookmarkStart w:id="25" w:name="findings"/>
    <w:p>
      <w:pPr>
        <w:pStyle w:val="Heading2"/>
      </w:pPr>
      <w:r>
        <w:t xml:space="preserve">Findings</w:t>
      </w:r>
    </w:p>
    <w:p>
      <w:pPr>
        <w:pStyle w:val="FirstParagraph"/>
      </w:pPr>
      <w:r>
        <w:t xml:space="preserve">The findings reveal that bakers in Mumbai are at a crossroads between tradition and modernity. While many bakeries have embraced technology (e.g., online ordering systems and delivery apps), others struggle to compete with global chains like Starbucks or Domino’s. However, local bakers often emphasize the quality of ingredients and the authenticity of their products.</w:t>
      </w:r>
    </w:p>
    <w:p>
      <w:pPr>
        <w:pStyle w:val="BodyText"/>
      </w:pPr>
      <w:r>
        <w:t xml:space="preserve">Notably, the thesis highlights how bakers contribute to social cohesion in Mumbai. For example, small bakeries often serve as community hubs where residents gather to share stories or celebrate festivals like Ganesh Chaturthi and Eid. This aligns with the broader role of "India Mumbai" as a city that values both modernity and tradition.</w:t>
      </w:r>
    </w:p>
    <w:bookmarkEnd w:id="25"/>
    <w:bookmarkStart w:id="26" w:name="challenges-and-opportunities"/>
    <w:p>
      <w:pPr>
        <w:pStyle w:val="Heading2"/>
      </w:pPr>
      <w:r>
        <w:t xml:space="preserve">Challenges and Opportunities</w:t>
      </w:r>
    </w:p>
    <w:p>
      <w:pPr>
        <w:pStyle w:val="FirstParagraph"/>
      </w:pPr>
      <w:r>
        <w:t xml:space="preserve">Bakers in Mumbai face several challenges, including rising operational costs, competition from multinational corporations, and shifting consumer preferences toward health-conscious options. Additionally, the informal labor practices in many bakeries raise concerns about workers’ rights.</w:t>
      </w:r>
    </w:p>
    <w:p>
      <w:pPr>
        <w:pStyle w:val="BodyText"/>
      </w:pPr>
      <w:r>
        <w:t xml:space="preserve">However, opportunities abound for innovation. For instance, some bakers have successfully integrated Indian flavors (e.g., cardamom-infused pastries or gluten-free options) to cater to a diverse clientele. Collaborations with local artisans and chefs could further elevate the status of Mumbai’s baking industry.</w:t>
      </w:r>
    </w:p>
    <w:bookmarkEnd w:id="26"/>
    <w:bookmarkStart w:id="27" w:name="conclusion"/>
    <w:p>
      <w:pPr>
        <w:pStyle w:val="Heading2"/>
      </w:pPr>
      <w:r>
        <w:t xml:space="preserve">Conclusion</w:t>
      </w:r>
    </w:p>
    <w:p>
      <w:pPr>
        <w:pStyle w:val="FirstParagraph"/>
      </w:pPr>
      <w:r>
        <w:t xml:space="preserve">This undergraduate thesis underscores the significance of bakers in shaping Mumbai’s socio-cultural and economic landscape. By examining the role of "Baker" as both a profession and a cultural symbol, the study highlights how traditional practices coexist with modern trends in India’s financial capital.</w:t>
      </w:r>
    </w:p>
    <w:p>
      <w:pPr>
        <w:pStyle w:val="BodyText"/>
      </w:pPr>
      <w:r>
        <w:t xml:space="preserve">The findings emphasize that "India Mumbai" offers a unique context for understanding the resilience of local industries amid global influences. Future research could explore the impact of climate change on ingredient sourcing or the role of social media in promoting Mumbai’s baking heritage. Ultimately, bakers remain vital to the city’s identity, bridging past and present through every loaf they bake.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Socio-Cultural and Economic Role of Bakeries in Mumbai, India</dc:title>
  <dc:creator/>
  <dc:language>en</dc:language>
  <cp:keywords/>
  <dcterms:created xsi:type="dcterms:W3CDTF">2026-07-20T15:04:23Z</dcterms:created>
  <dcterms:modified xsi:type="dcterms:W3CDTF">2026-07-20T15:04:23Z</dcterms:modified>
</cp:coreProperties>
</file>

<file path=docProps/custom.xml><?xml version="1.0" encoding="utf-8"?>
<Properties xmlns="http://schemas.openxmlformats.org/officeDocument/2006/custom-properties" xmlns:vt="http://schemas.openxmlformats.org/officeDocument/2006/docPropsVTypes"/>
</file>