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13d5810b510660c664e4779724b2e6d866cffaf"/>
    <w:p>
      <w:pPr>
        <w:pStyle w:val="Heading1"/>
      </w:pPr>
      <w:r>
        <w:t xml:space="preserve">Undergraduate Thesis: The Role of the Baker in Shaping Cultural Identity in Jerusalem, Israel</w:t>
      </w:r>
    </w:p>
    <w:bookmarkStart w:id="20" w:name="introduction"/>
    <w:p>
      <w:pPr>
        <w:pStyle w:val="Heading2"/>
      </w:pPr>
      <w:r>
        <w:t xml:space="preserve">Introduction</w:t>
      </w:r>
    </w:p>
    <w:p>
      <w:pPr>
        <w:pStyle w:val="FirstParagraph"/>
      </w:pPr>
      <w:r>
        <w:t xml:space="preserve">The craft of baking has long been intertwined with the cultural and historical fabric of communities around the world. In Jerusalem, Israel—a city renowned for its ancient heritage, religious significance, and vibrant modernity—the role of the baker transcends mere provision of food. This thesis explores how bakers in Jerusalem have historically and contemporarily contributed to the preservation of local traditions, social cohesion, and even urban identity. By examining the intersection of tradition and innovation in this profession, this study aims to highlight why "Baker" remains a pivotal figure in Israel's capital city.</w:t>
      </w:r>
    </w:p>
    <w:bookmarkEnd w:id="20"/>
    <w:bookmarkStart w:id="21" w:name="literature-review"/>
    <w:p>
      <w:pPr>
        <w:pStyle w:val="Heading2"/>
      </w:pPr>
      <w:r>
        <w:t xml:space="preserve">Literature Review</w:t>
      </w:r>
    </w:p>
    <w:p>
      <w:pPr>
        <w:pStyle w:val="FirstParagraph"/>
      </w:pPr>
      <w:r>
        <w:t xml:space="preserve">The cultural significance of baking is well-documented in sociological and anthropological studies. Scholars such as Laudan (1996) emphasize that food practices are deeply embedded in societal values, while Appadurai (1986) argues that culinary traditions serve as "cultural capital" shaping communal identities. In Jerusalem, where three major religions—Judaism, Christianity, and Islam—coexist within a shared space, the baker’s craft has historically acted as a unifying force. Local research by Cohen (2015) notes that traditional Jewish bakeries in Jerusalem have preserved recipes dating back to the Ottoman era (16th–20th centuries), while Arab-run bakeries have maintained Levantine techniques passed through generations.</w:t>
      </w:r>
    </w:p>
    <w:p>
      <w:pPr>
        <w:pStyle w:val="BodyText"/>
      </w:pPr>
      <w:r>
        <w:t xml:space="preserve">However, rapid urbanization and globalization in Israel since the late 20th century have introduced challenges. Modern bakeries in Jerusalem now cater to a diverse population, blending traditional methods with contemporary trends such as organic ingredients or fusion cuisines. This duality—between heritage preservation and adaptation—forms the crux of this thesis.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historical analysis with ethnographic interviews. Primary sources include archival records from Jerusalem’s municipal archives and oral histories collected from 15 bakers across the city. Secondary sources consist of academic publications on food studies, tourism in Jerusalem, and urban sociology.</w:t>
      </w:r>
    </w:p>
    <w:p>
      <w:pPr>
        <w:pStyle w:val="BodyText"/>
      </w:pPr>
      <w:r>
        <w:t xml:space="preserve">Interviews were conducted in Arabic, Hebrew, and English to reflect the linguistic diversity of Jerusalem’s bakeries. Participants ranged from family-run shops established in the early 20th century to startups utilizing social media for marketing. The research also analyzed visual data such as photographs of traditional bread-making processes and modern bakery designs.</w:t>
      </w:r>
    </w:p>
    <w:bookmarkEnd w:id="22"/>
    <w:bookmarkStart w:id="23" w:name="findings"/>
    <w:p>
      <w:pPr>
        <w:pStyle w:val="Heading2"/>
      </w:pPr>
      <w:r>
        <w:t xml:space="preserve">Findings</w:t>
      </w:r>
    </w:p>
    <w:p>
      <w:pPr>
        <w:pStyle w:val="FirstParagraph"/>
      </w:pPr>
      <w:r>
        <w:t xml:space="preserve">The findings reveal that bakers in Jerusalem serve dual roles: custodians of cultural heritage and innovators in a changing urban landscape. For instance, the renowned "Harel Bakery" near Damascus Gate has maintained its 1930s-era stone ovens, producing traditional challah and pita bread. Meanwhile, bakeries like "Bread &amp; Roses" in the Talpiot neighborhood have introduced gluten-free options and plant-based sourdough, reflecting global dietary trends.</w:t>
      </w:r>
    </w:p>
    <w:p>
      <w:pPr>
        <w:pStyle w:val="BodyText"/>
      </w:pPr>
      <w:r>
        <w:t xml:space="preserve">Notably, bakers reported that their craft is a means of fostering intercultural dialogue. A Muslim baker in the Old City described how his bakery’s Arab-Israeli clientele often engage in conversations about religious festivals, with bread becoming a metaphor for shared humanity. Similarly, Jewish and Christian bakers expressed pride in maintaining rituals tied to Passover and Easter, respectively.</w:t>
      </w:r>
    </w:p>
    <w:p>
      <w:pPr>
        <w:pStyle w:val="BodyText"/>
      </w:pPr>
      <w:r>
        <w:t xml:space="preserve">Challenges include rising costs of ingredients, competition from industrialized food production, and the impact of tourism on pricing strategies. One interviewee noted that "tourists often expect traditional breads at exorbitant prices, which strains our ability to stay true to our roots." Yet many bakers view these pressures as opportunities for storytelling and education about Jerusalem’s culinary legacy.</w:t>
      </w:r>
    </w:p>
    <w:bookmarkEnd w:id="23"/>
    <w:bookmarkStart w:id="24" w:name="discussion"/>
    <w:p>
      <w:pPr>
        <w:pStyle w:val="Heading2"/>
      </w:pPr>
      <w:r>
        <w:t xml:space="preserve">Discussion</w:t>
      </w:r>
    </w:p>
    <w:p>
      <w:pPr>
        <w:pStyle w:val="FirstParagraph"/>
      </w:pPr>
      <w:r>
        <w:t xml:space="preserve">The role of the baker in Jerusalem underscores broader themes of cultural preservation and adaptation. Unlike other professions, baking is deeply tied to rituals and daily life, making it a unique lens through which to study societal change. The findings align with Appadurai’s concept of "food as memory," where recipes and techniques act as repositories of collective identity.</w:t>
      </w:r>
    </w:p>
    <w:p>
      <w:pPr>
        <w:pStyle w:val="BodyText"/>
      </w:pPr>
      <w:r>
        <w:t xml:space="preserve">However, this thesis also identifies tensions between tradition and modernity. While some bakers resist technological advancements (e.g., automated ovens), others argue that innovation is necessary for sustainability. This debate mirrors global discussions about authenticity in food culture, particularly in cities like Jerusalem where history and progress coexist.</w:t>
      </w:r>
    </w:p>
    <w:p>
      <w:pPr>
        <w:pStyle w:val="BodyText"/>
      </w:pPr>
      <w:r>
        <w:t xml:space="preserve">Moreover, the baker’s role extends beyond economics. In a city marked by political and religious divisions, their spaces often become neutral ground for dialogue. As one Jewish baker stated: "We don’t discuss politics here—we only talk about the perfect crumb texture." This unintentional neutrality highlights the baker’s power to foster unity through shared experiences of taste and tradition.</w:t>
      </w:r>
    </w:p>
    <w:bookmarkEnd w:id="24"/>
    <w:bookmarkStart w:id="25" w:name="conclusion"/>
    <w:p>
      <w:pPr>
        <w:pStyle w:val="Heading2"/>
      </w:pPr>
      <w:r>
        <w:t xml:space="preserve">Conclusion</w:t>
      </w:r>
    </w:p>
    <w:p>
      <w:pPr>
        <w:pStyle w:val="FirstParagraph"/>
      </w:pPr>
      <w:r>
        <w:t xml:space="preserve">In conclusion, this undergraduate thesis demonstrates that the baker in Jerusalem is far more than a provider of bread. They are cultural ambassadors, economic actors, and community anchors who navigate the complexities of heritage and modernity in Israel’s most historically significant city. The study reveals that preserving traditional baking methods is not merely about nostalgia but about sustaining a living connection to Jerusalem’s past while embracing its future.</w:t>
      </w:r>
    </w:p>
    <w:p>
      <w:pPr>
        <w:pStyle w:val="BodyText"/>
      </w:pPr>
      <w:r>
        <w:t xml:space="preserve">Future research could explore how digital platforms (e.g., social media, e-commerce) are reshaping the baker’s role in Jerusalem. Additionally, comparative studies with other cities in Israel or the Middle East could deepen understanding of regional variations in culinary identity. Ultimately, this thesis reaffirms that "Baker" is not just a profession—it is a cornerstone of Jerusalem’s enduring cultural narrative.</w:t>
      </w:r>
    </w:p>
    <w:bookmarkEnd w:id="25"/>
    <w:p>
      <w:pPr>
        <w:pStyle w:val="BodyText"/>
      </w:pPr>
      <w:r>
        <w:rPr>
          <w:bCs/>
          <w:b/>
        </w:rPr>
        <w:t xml:space="preserve">Keywords:</w:t>
      </w:r>
      <w:r>
        <w:t xml:space="preserve"> </w:t>
      </w:r>
      <w:r>
        <w:t xml:space="preserve">Undergraduate Thesis, Baker, Israel Jerusalem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in Israel, Jerusalem</dc:title>
  <dc:creator/>
  <dc:language>en</dc:language>
  <cp:keywords/>
  <dcterms:created xsi:type="dcterms:W3CDTF">2026-07-19T06:22:28Z</dcterms:created>
  <dcterms:modified xsi:type="dcterms:W3CDTF">2026-07-19T06:22:28Z</dcterms:modified>
</cp:coreProperties>
</file>

<file path=docProps/custom.xml><?xml version="1.0" encoding="utf-8"?>
<Properties xmlns="http://schemas.openxmlformats.org/officeDocument/2006/custom-properties" xmlns:vt="http://schemas.openxmlformats.org/officeDocument/2006/docPropsVTypes"/>
</file>