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e56455673b250364572b9ab3b0fc4ecd45cd7a2"/>
    <w:p>
      <w:pPr>
        <w:pStyle w:val="Heading1"/>
      </w:pPr>
      <w:r>
        <w:t xml:space="preserve">Undergraduate Thesis: The Role of the Baker in Italy, Milan</w:t>
      </w:r>
    </w:p>
    <w:bookmarkStart w:id="20" w:name="introduction"/>
    <w:p>
      <w:pPr>
        <w:pStyle w:val="Heading2"/>
      </w:pPr>
      <w:r>
        <w:t xml:space="preserve">Introduction</w:t>
      </w:r>
    </w:p>
    <w:p>
      <w:pPr>
        <w:pStyle w:val="FirstParagraph"/>
      </w:pPr>
      <w:r>
        <w:t xml:space="preserve">The figure of the baker holds a unique position in Italian culture, particularly within the dynamic and historically rich city of Milan. This thesis explores the multifaceted role of the baker in Italy, with a specific focus on Milan, examining their historical significance, economic impact, and cultural contributions. By analyzing how bakers have adapted to modern challenges while preserving traditional practices, this study aims to highlight their enduring importance in shaping urban life and identity in Milan.</w:t>
      </w:r>
    </w:p>
    <w:bookmarkEnd w:id="20"/>
    <w:bookmarkStart w:id="21" w:name="historical-context-of-the-baker-in-italy"/>
    <w:p>
      <w:pPr>
        <w:pStyle w:val="Heading2"/>
      </w:pPr>
      <w:r>
        <w:t xml:space="preserve">Historical Context of the Baker in Italy</w:t>
      </w:r>
    </w:p>
    <w:p>
      <w:pPr>
        <w:pStyle w:val="FirstParagraph"/>
      </w:pPr>
      <w:r>
        <w:t xml:space="preserve">The tradition of baking dates back centuries in Italy, with the baker serving as a cornerstone of community life. In Milan, a city renowned for its medieval architecture and Renaissance heritage, bakers played a crucial role during the Middle Ages and Renaissance periods. They were not merely providers of bread but also social hubs where citizens gathered to exchange news or discuss local affairs. The art of baking in Italy evolved through regional specialties, such as</w:t>
      </w:r>
      <w:r>
        <w:t xml:space="preserve"> </w:t>
      </w:r>
      <w:r>
        <w:rPr>
          <w:bCs/>
          <w:b/>
        </w:rPr>
        <w:t xml:space="preserve">Biscotti di Prato</w:t>
      </w:r>
      <w:r>
        <w:t xml:space="preserve"> </w:t>
      </w:r>
      <w:r>
        <w:t xml:space="preserve">in Tuscany or</w:t>
      </w:r>
      <w:r>
        <w:t xml:space="preserve"> </w:t>
      </w:r>
      <w:r>
        <w:rPr>
          <w:bCs/>
          <w:b/>
        </w:rPr>
        <w:t xml:space="preserve">Panettone</w:t>
      </w:r>
      <w:r>
        <w:t xml:space="preserve">, a sweet bread synonymous with Milanese culture.</w:t>
      </w:r>
    </w:p>
    <w:p>
      <w:pPr>
        <w:pStyle w:val="BodyText"/>
      </w:pPr>
      <w:r>
        <w:rPr>
          <w:bCs/>
          <w:b/>
        </w:rPr>
        <w:t xml:space="preserve">Milan's association with the baker is deeply tied to its identity as a culinary capital of Italy. The city’s iconic</w:t>
      </w:r>
      <w:r>
        <w:rPr>
          <w:bCs/>
          <w:b/>
        </w:rPr>
        <w:t xml:space="preserve"> </w:t>
      </w:r>
      <w:r>
        <w:rPr>
          <w:iCs/>
          <w:i/>
          <w:bCs/>
          <w:b/>
        </w:rPr>
        <w:t xml:space="preserve">Millefoglie</w:t>
      </w:r>
      <w:r>
        <w:rPr>
          <w:bCs/>
          <w:b/>
        </w:rPr>
        <w:t xml:space="preserve"> </w:t>
      </w:r>
      <w:r>
        <w:rPr>
          <w:bCs/>
          <w:b/>
        </w:rPr>
        <w:t xml:space="preserve">(thousand-layer cake), for example, showcases the precision and artistry of Italian bakers. This tradition has been passed down through generations, blending innovation with historical techniques.</w:t>
      </w:r>
    </w:p>
    <w:bookmarkEnd w:id="21"/>
    <w:bookmarkStart w:id="22" w:name="economic-role-of-bakers-in-milan"/>
    <w:p>
      <w:pPr>
        <w:pStyle w:val="Heading2"/>
      </w:pPr>
      <w:r>
        <w:t xml:space="preserve">Economic Role of Bakers in Milan</w:t>
      </w:r>
    </w:p>
    <w:p>
      <w:pPr>
        <w:pStyle w:val="FirstParagraph"/>
      </w:pPr>
      <w:r>
        <w:t xml:space="preserve">In contemporary Milan, the economic significance of bakers extends beyond their traditional role. As a global financial and industrial center, Milan’s economy relies on small and medium-sized enterprises (SMEs), many of which are family-owned bakeries. These businesses contribute to local employment, support regional agriculture by sourcing high-quality ingredients like durum wheat and olive oil, and foster entrepreneurship. The demand for artisanal breads, pastries, and gluten-free alternatives reflects a growing consumer preference for authenticity and quality in food production.</w:t>
      </w:r>
    </w:p>
    <w:p>
      <w:pPr>
        <w:pStyle w:val="BodyText"/>
      </w:pPr>
      <w:r>
        <w:t xml:space="preserve">Bakers in Milan also benefit from the city’s status as a tourist destination. Visitors flock to Milan to experience its fashion scene, historical landmarks like the Duomo di Milano, and culinary traditions. Bakeries such as</w:t>
      </w:r>
      <w:r>
        <w:t xml:space="preserve"> </w:t>
      </w:r>
      <w:r>
        <w:rPr>
          <w:bCs/>
          <w:b/>
        </w:rPr>
        <w:t xml:space="preserve">Antica Panetteria Poggi</w:t>
      </w:r>
      <w:r>
        <w:t xml:space="preserve"> </w:t>
      </w:r>
      <w:r>
        <w:t xml:space="preserve">or</w:t>
      </w:r>
      <w:r>
        <w:t xml:space="preserve"> </w:t>
      </w:r>
      <w:r>
        <w:rPr>
          <w:bCs/>
          <w:b/>
        </w:rPr>
        <w:t xml:space="preserve">Pasticceria Marchetti</w:t>
      </w:r>
      <w:r>
        <w:t xml:space="preserve"> </w:t>
      </w:r>
      <w:r>
        <w:t xml:space="preserve">are often highlighted in travel guides for their unique products and historical ambiance. This symbiotic relationship between bakers, tourism, and local economy underscores their economic relevance.</w:t>
      </w:r>
    </w:p>
    <w:bookmarkEnd w:id="22"/>
    <w:bookmarkStart w:id="23" w:name="Xc0e62280dd753f91e70eb94c011b6cb0571f608"/>
    <w:p>
      <w:pPr>
        <w:pStyle w:val="Heading2"/>
      </w:pPr>
      <w:r>
        <w:t xml:space="preserve">Cultural Significance of the Baker in Italian Society</w:t>
      </w:r>
    </w:p>
    <w:p>
      <w:pPr>
        <w:pStyle w:val="FirstParagraph"/>
      </w:pPr>
      <w:r>
        <w:t xml:space="preserve">Beyond economics, the baker occupies a symbolic place in Italian society. In Milanese culture, bread is more than sustenance—it is a symbol of hospitality and community. Traditional festivals like</w:t>
      </w:r>
      <w:r>
        <w:t xml:space="preserve"> </w:t>
      </w:r>
      <w:r>
        <w:rPr>
          <w:bCs/>
          <w:b/>
        </w:rPr>
        <w:t xml:space="preserve">Sant’Ambrogio</w:t>
      </w:r>
      <w:r>
        <w:t xml:space="preserve"> </w:t>
      </w:r>
      <w:r>
        <w:t xml:space="preserve">(Milan’s patron saint day) include rituals that honor local food producers, including bakers. The act of baking itself is often seen as a craft that requires patience, skill, and respect for tradition.</w:t>
      </w:r>
    </w:p>
    <w:p>
      <w:pPr>
        <w:pStyle w:val="BodyText"/>
      </w:pPr>
      <w:r>
        <w:rPr>
          <w:bCs/>
          <w:b/>
        </w:rPr>
        <w:t xml:space="preserve">The role of the baker in Milan also reflects broader societal values. In an era dominated by fast food and industrialization, artisanal bakers emphasize sustainability and ethical practices. Many Milanese bakeries use organic ingredients, reduce food waste through creative repurposing of leftovers, and engage with the community through workshops or educational programs about bread-making.</w:t>
      </w:r>
    </w:p>
    <w:bookmarkEnd w:id="23"/>
    <w:bookmarkStart w:id="24" w:name="challenges-facing-bakers-in-milan"/>
    <w:p>
      <w:pPr>
        <w:pStyle w:val="Heading2"/>
      </w:pPr>
      <w:r>
        <w:t xml:space="preserve">Challenges Facing Bakers in Milan</w:t>
      </w:r>
    </w:p>
    <w:p>
      <w:pPr>
        <w:pStyle w:val="FirstParagraph"/>
      </w:pPr>
      <w:r>
        <w:t xml:space="preserve">Despite their cultural and economic importance, bakers in Milan face significant challenges. Competition from industrial bakeries and multinational chains has pressured small-scale operations to innovate or risk obsolescence. Rising costs of raw materials, such as wheat and sugar, have also strained profit margins. Additionally, the digital age requires bakers to adapt to online ordering systems, social media marketing, and e-commerce platforms—skills that may be unfamiliar to older generations of artisans.</w:t>
      </w:r>
    </w:p>
    <w:p>
      <w:pPr>
        <w:pStyle w:val="BodyText"/>
      </w:pPr>
      <w:r>
        <w:t xml:space="preserve">Regulatory compliance is another hurdle. Milan’s stringent food safety laws and labor regulations require bakers to balance operational efficiency with legal adherence. However, these challenges also present opportunities for growth through collaboration with local governments, universities, and cultural institutions.</w:t>
      </w:r>
    </w:p>
    <w:bookmarkEnd w:id="24"/>
    <w:bookmarkStart w:id="25" w:name="opportunities-for-the-future"/>
    <w:p>
      <w:pPr>
        <w:pStyle w:val="Heading2"/>
      </w:pPr>
      <w:r>
        <w:t xml:space="preserve">Opportunities for the Future</w:t>
      </w:r>
    </w:p>
    <w:p>
      <w:pPr>
        <w:pStyle w:val="FirstParagraph"/>
      </w:pPr>
      <w:r>
        <w:t xml:space="preserve">The future of the baker in Milan is poised at a crossroads between tradition and modernity. By leveraging technology—such as social media to showcase their craft or apps for delivery services—bakers can reach new audiences while maintaining their artisanal ethos. Collaborations with chefs, food scientists, and educators could further elevate the profile of Milanese baking, positioning it as a global benchmark for quality.</w:t>
      </w:r>
    </w:p>
    <w:p>
      <w:pPr>
        <w:pStyle w:val="BodyText"/>
      </w:pPr>
      <w:r>
        <w:t xml:space="preserve">Moreover, the increasing demand for sustainable practices offers bakers a chance to lead in environmental responsibility. Initiatives like using renewable energy sources in ovens or partnering with local farms can reinforce their role as stewards of both cultural and ecological heritage.</w:t>
      </w:r>
    </w:p>
    <w:bookmarkEnd w:id="25"/>
    <w:bookmarkStart w:id="26" w:name="conclusion"/>
    <w:p>
      <w:pPr>
        <w:pStyle w:val="Heading2"/>
      </w:pPr>
      <w:r>
        <w:t xml:space="preserve">Conclusion</w:t>
      </w:r>
    </w:p>
    <w:p>
      <w:pPr>
        <w:pStyle w:val="FirstParagraph"/>
      </w:pPr>
      <w:r>
        <w:rPr>
          <w:bCs/>
          <w:b/>
        </w:rPr>
        <w:t xml:space="preserve">The baker remains an indispensable figure in Italy, particularly in the vibrant city of Milan. Through centuries of tradition, adaptation, and innovation, bakers have shaped the urban fabric of Milan while preserving its culinary legacy. As this thesis has demonstrated, their role transcends mere food production—they are custodians of culture, drivers of economic growth, and symbols of community resilience.</w:t>
      </w:r>
    </w:p>
    <w:p>
      <w:pPr>
        <w:pStyle w:val="BodyText"/>
      </w:pPr>
      <w:r>
        <w:t xml:space="preserve">For an undergraduate thesis in Italy, studying the baker’s role in Milan provides a rich lens through which to explore themes of tradition versus modernity, local identity, and sustainable practices. This research not only highlights the historical depth of Italian gastronomy but also offers insights into how small-scale artisans can thrive in a rapidly evolving global economy.</w:t>
      </w:r>
    </w:p>
    <w:bookmarkEnd w:id="26"/>
    <w:bookmarkStart w:id="27" w:name="references"/>
    <w:p>
      <w:pPr>
        <w:pStyle w:val="Heading2"/>
      </w:pPr>
      <w:r>
        <w:t xml:space="preserve">References</w:t>
      </w:r>
    </w:p>
    <w:p>
      <w:pPr>
        <w:pStyle w:val="FirstParagraph"/>
      </w:pPr>
      <w:r>
        <w:rPr>
          <w:bCs/>
          <w:b/>
        </w:rPr>
        <w:t xml:space="preserve">1.</w:t>
      </w:r>
      <w:r>
        <w:t xml:space="preserve"> </w:t>
      </w:r>
      <w:r>
        <w:t xml:space="preserve">"History of Italian Bread."</w:t>
      </w:r>
      <w:r>
        <w:t xml:space="preserve"> </w:t>
      </w:r>
      <w:r>
        <w:rPr>
          <w:iCs/>
          <w:i/>
        </w:rPr>
        <w:t xml:space="preserve">The Oxford Companion to Food</w:t>
      </w:r>
      <w:r>
        <w:t xml:space="preserve">, 2014.</w:t>
      </w:r>
      <w:r>
        <w:br/>
      </w:r>
      <w:r>
        <w:rPr>
          <w:bCs/>
          <w:b/>
        </w:rPr>
        <w:t xml:space="preserve">2.</w:t>
      </w:r>
      <w:r>
        <w:t xml:space="preserve"> </w:t>
      </w:r>
      <w:r>
        <w:t xml:space="preserve">"Milan’s Culinary Heritage." Journal of European Gastronomy, 2021.</w:t>
      </w:r>
      <w:r>
        <w:br/>
      </w:r>
      <w:r>
        <w:rPr>
          <w:bCs/>
          <w:b/>
        </w:rPr>
        <w:t xml:space="preserve">3.</w:t>
      </w:r>
      <w:r>
        <w:t xml:space="preserve"> </w:t>
      </w:r>
      <w:r>
        <w:t xml:space="preserve">"Sustainable Practices in Urban Bakeries." Sustainable Food Systems,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Baker in Italy, Milan</dc:title>
  <dc:creator/>
  <dc:language>en</dc:language>
  <cp:keywords/>
  <dcterms:created xsi:type="dcterms:W3CDTF">2026-07-21T06:52:51Z</dcterms:created>
  <dcterms:modified xsi:type="dcterms:W3CDTF">2026-07-21T06:52:51Z</dcterms:modified>
</cp:coreProperties>
</file>

<file path=docProps/custom.xml><?xml version="1.0" encoding="utf-8"?>
<Properties xmlns="http://schemas.openxmlformats.org/officeDocument/2006/custom-properties" xmlns:vt="http://schemas.openxmlformats.org/officeDocument/2006/docPropsVTypes"/>
</file>