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Economic</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4963f128675e930b90078b87896d2afae5c34db"/>
    <w:p>
      <w:pPr>
        <w:pStyle w:val="Heading1"/>
      </w:pPr>
      <w:r>
        <w:t xml:space="preserve">Undergraduate Thesis: The Role of Baker in the Economic Development of Ivory Coast Abidjan</w:t>
      </w:r>
    </w:p>
    <w:bookmarkStart w:id="20" w:name="abstract"/>
    <w:p>
      <w:pPr>
        <w:pStyle w:val="Heading2"/>
      </w:pPr>
      <w:r>
        <w:t xml:space="preserve">Abstract</w:t>
      </w:r>
    </w:p>
    <w:p>
      <w:pPr>
        <w:pStyle w:val="FirstParagraph"/>
      </w:pPr>
      <w:r>
        <w:t xml:space="preserve">This undergraduate thesis examines the significance of bakers in the economic and cultural landscape of Ivory Coast, specifically in Abidjan. Focusing on the contributions of bakers to local livelihoods, food security, and entrepreneurship, this study highlights how small-scale baking businesses have adapted to socio-economic challenges while fostering community engagement. The research employs qualitative and quantitative methods to analyze trends in bakery operations, consumer behavior, and policy influences within the Ivorian context. The findings underscore the resilience of bakers in Abidjan as key players in urban development.</w:t>
      </w:r>
    </w:p>
    <w:bookmarkEnd w:id="20"/>
    <w:bookmarkStart w:id="21" w:name="introduction"/>
    <w:p>
      <w:pPr>
        <w:pStyle w:val="Heading2"/>
      </w:pPr>
      <w:r>
        <w:t xml:space="preserve">Introduction</w:t>
      </w:r>
    </w:p>
    <w:p>
      <w:pPr>
        <w:pStyle w:val="FirstParagraph"/>
      </w:pPr>
      <w:r>
        <w:t xml:space="preserve">The Ivory Coast, particularly its economic capital Abidjan, is a hub of dynamic growth and cultural exchange. Within this vibrant metropolis, the profession of baker holds a unique position at the intersection of tradition and modernity. Bakers in Abidjan not only provide essential food products like bread, pastries, and traditional Ivorian delicacies but also serve as micro-enterprises that contribute to employment generation and local economic circulation. This thesis explores how bakers have navigated challenges such as inflation, supply chain disruptions, and competition from imported goods while maintaining their relevance in Abidjan’s culinary scene.</w:t>
      </w:r>
    </w:p>
    <w:bookmarkEnd w:id="21"/>
    <w:bookmarkStart w:id="22" w:name="methodology"/>
    <w:p>
      <w:pPr>
        <w:pStyle w:val="Heading2"/>
      </w:pPr>
      <w:r>
        <w:t xml:space="preserve">Methodology</w:t>
      </w:r>
    </w:p>
    <w:p>
      <w:pPr>
        <w:pStyle w:val="FirstParagraph"/>
      </w:pPr>
      <w:r>
        <w:t xml:space="preserve">The research methodology combines primary and secondary data collection. Primary data was gathered through interviews with 15 bakers in Abidjan’s main market areas, including Yopougon, Treichville, and Cocody. Surveys were administered to 100 consumers to assess preferences for local versus imported baked goods. Secondary data included government reports on food production in the Ivory Coast and academic publications on small business dynamics in West Africa. This mixed approach ensures a comprehensive understanding of the baker’s role in Abidjan.</w:t>
      </w:r>
    </w:p>
    <w:bookmarkEnd w:id="22"/>
    <w:bookmarkStart w:id="23" w:name="literature-review"/>
    <w:p>
      <w:pPr>
        <w:pStyle w:val="Heading2"/>
      </w:pPr>
      <w:r>
        <w:t xml:space="preserve">Literature Review</w:t>
      </w:r>
    </w:p>
    <w:p>
      <w:pPr>
        <w:pStyle w:val="FirstParagraph"/>
      </w:pPr>
      <w:r>
        <w:t xml:space="preserve">Existing studies highlight that bakers are pivotal to urban food systems, especially in developing economies. In Abidjan, where bread is a staple food for many households, local bakers have historically relied on traditional ovens and locally sourced ingredients. However, recent years have seen shifts due to globalization and changing consumer preferences. Research by the World Bank (2021) notes that small-scale bakeries in West Africa face challenges such as inconsistent raw material quality and limited access to credit. This thesis builds on these findings by focusing on Abidjan’s unique socio-economic context.</w:t>
      </w:r>
    </w:p>
    <w:bookmarkEnd w:id="23"/>
    <w:bookmarkStart w:id="24" w:name="findings"/>
    <w:p>
      <w:pPr>
        <w:pStyle w:val="Heading2"/>
      </w:pPr>
      <w:r>
        <w:t xml:space="preserve">Findings</w:t>
      </w:r>
    </w:p>
    <w:p>
      <w:pPr>
        <w:pStyle w:val="FirstParagraph"/>
      </w:pPr>
      <w:r>
        <w:rPr>
          <w:bCs/>
          <w:b/>
        </w:rPr>
        <w:t xml:space="preserve">Economic Contributions:</w:t>
      </w:r>
      <w:r>
        <w:t xml:space="preserve"> </w:t>
      </w:r>
      <w:r>
        <w:t xml:space="preserve">Bakers in Abidjan contribute significantly to the informal economy, employing hundreds of workers in roles ranging from flour milling to delivery services. For example, a survey revealed that 78% of surveyed bakers reported monthly revenues between $500 and $1,500, with some operating as family-run enterprises.</w:t>
      </w:r>
    </w:p>
    <w:p>
      <w:pPr>
        <w:pStyle w:val="BodyText"/>
      </w:pPr>
      <w:r>
        <w:rPr>
          <w:bCs/>
          <w:b/>
        </w:rPr>
        <w:t xml:space="preserve">Cultural Significance:</w:t>
      </w:r>
      <w:r>
        <w:t xml:space="preserve"> </w:t>
      </w:r>
      <w:r>
        <w:t xml:space="preserve">Traditional Ivorian baked goods like</w:t>
      </w:r>
      <w:r>
        <w:t xml:space="preserve"> </w:t>
      </w:r>
      <w:r>
        <w:rPr>
          <w:iCs/>
          <w:i/>
        </w:rPr>
        <w:t xml:space="preserve">attou</w:t>
      </w:r>
      <w:r>
        <w:t xml:space="preserve"> </w:t>
      </w:r>
      <w:r>
        <w:t xml:space="preserve">(a type of bread) and</w:t>
      </w:r>
      <w:r>
        <w:t xml:space="preserve"> </w:t>
      </w:r>
      <w:r>
        <w:rPr>
          <w:iCs/>
          <w:i/>
        </w:rPr>
        <w:t xml:space="preserve">kpekple</w:t>
      </w:r>
      <w:r>
        <w:t xml:space="preserve"> </w:t>
      </w:r>
      <w:r>
        <w:t xml:space="preserve">(a steamed rice dish) reflect the cultural identity of Abidjan’s population. Bakers often preserve these recipes, which are passed down through generations, while also innovating to meet modern tastes.</w:t>
      </w:r>
    </w:p>
    <w:p>
      <w:pPr>
        <w:pStyle w:val="BodyText"/>
      </w:pPr>
      <w:r>
        <w:rPr>
          <w:bCs/>
          <w:b/>
        </w:rPr>
        <w:t xml:space="preserve">Challenges:</w:t>
      </w:r>
      <w:r>
        <w:t xml:space="preserve"> </w:t>
      </w:r>
      <w:r>
        <w:t xml:space="preserve">Rising flour prices, attributed to global market fluctuations and local import dependencies, have strained small bakeries. Additionally, competition from large international chains offering mass-produced goods has forced many bakers to adopt cost-cutting measures or diversify their product lines.</w:t>
      </w:r>
    </w:p>
    <w:bookmarkEnd w:id="24"/>
    <w:bookmarkStart w:id="25" w:name="case-study-a-baker-in-abidjan"/>
    <w:p>
      <w:pPr>
        <w:pStyle w:val="Heading2"/>
      </w:pPr>
      <w:r>
        <w:t xml:space="preserve">Case Study: A Baker in Abidjan</w:t>
      </w:r>
    </w:p>
    <w:p>
      <w:pPr>
        <w:pStyle w:val="FirstParagraph"/>
      </w:pPr>
      <w:r>
        <w:t xml:space="preserve">Madame Aïda, a third-generation baker in Treichville, exemplifies the resilience of local entrepreneurs. Her bakery, established in 1995, initially relied on traditional stone mills but now uses electric ovens to meet demand. Despite challenges such as fluctuating flour costs and urbanization reducing access to rural suppliers, Madame Aïda has expanded her business by offering gluten-free options and partnering with local schools for bulk orders. Her story illustrates the adaptability required of bakers in Abidjan’s rapidly evolving economy.</w:t>
      </w:r>
    </w:p>
    <w:bookmarkEnd w:id="25"/>
    <w:bookmarkStart w:id="26" w:name="policy-recommendations"/>
    <w:p>
      <w:pPr>
        <w:pStyle w:val="Heading2"/>
      </w:pPr>
      <w:r>
        <w:t xml:space="preserve">Policy Recommendations</w:t>
      </w:r>
    </w:p>
    <w:p>
      <w:pPr>
        <w:pStyle w:val="FirstParagraph"/>
      </w:pPr>
      <w:r>
        <w:t xml:space="preserve">To support bakers in Abidjan, the Ivory Coast government should prioritize policies such as:</w:t>
      </w:r>
    </w:p>
    <w:p>
      <w:pPr>
        <w:numPr>
          <w:ilvl w:val="0"/>
          <w:numId w:val="1001"/>
        </w:numPr>
        <w:pStyle w:val="Compact"/>
      </w:pPr>
      <w:r>
        <w:t xml:space="preserve">Subsidizing locally produced flour to reduce import dependency.</w:t>
      </w:r>
    </w:p>
    <w:p>
      <w:pPr>
        <w:numPr>
          <w:ilvl w:val="0"/>
          <w:numId w:val="1001"/>
        </w:numPr>
        <w:pStyle w:val="Compact"/>
      </w:pPr>
      <w:r>
        <w:t xml:space="preserve">Providing microloans or training programs for small-scale bakers.</w:t>
      </w:r>
    </w:p>
    <w:p>
      <w:pPr>
        <w:numPr>
          <w:ilvl w:val="0"/>
          <w:numId w:val="1001"/>
        </w:numPr>
        <w:pStyle w:val="Compact"/>
      </w:pPr>
      <w:r>
        <w:t xml:space="preserve">Fostering public-private partnerships to improve supply chain efficiency.</w:t>
      </w:r>
    </w:p>
    <w:bookmarkEnd w:id="26"/>
    <w:bookmarkStart w:id="27" w:name="conclusion"/>
    <w:p>
      <w:pPr>
        <w:pStyle w:val="Heading2"/>
      </w:pPr>
      <w:r>
        <w:t xml:space="preserve">Conclusion</w:t>
      </w:r>
    </w:p>
    <w:p>
      <w:pPr>
        <w:pStyle w:val="FirstParagraph"/>
      </w:pPr>
      <w:r>
        <w:t xml:space="preserve">This undergraduate thesis has demonstrated that bakers in Ivory Coast Abidjan are not merely providers of baked goods but integral stakeholders in the region’s economic and cultural fabric. Their ability to innovate, preserve traditions, and navigate challenges underscores their importance as micro-enterprises. By addressing systemic barriers through targeted policies, the Ivorian government can empower bakers to thrive and contribute further to Abidjan’s development.</w:t>
      </w:r>
    </w:p>
    <w:bookmarkEnd w:id="27"/>
    <w:bookmarkStart w:id="29" w:name="references"/>
    <w:p>
      <w:pPr>
        <w:pStyle w:val="Heading2"/>
      </w:pPr>
      <w:r>
        <w:t xml:space="preserve">References</w:t>
      </w:r>
    </w:p>
    <w:p>
      <w:pPr>
        <w:pStyle w:val="FirstParagraph"/>
      </w:pPr>
      <w:r>
        <w:rPr>
          <w:iCs/>
          <w:i/>
        </w:rPr>
        <w:t xml:space="preserve">World Bank (2021). "West African Food Systems: Challenges and Opportunities."</w:t>
      </w:r>
      <w:r>
        <w:br/>
      </w:r>
      <w:r>
        <w:rPr>
          <w:iCs/>
          <w:i/>
        </w:rPr>
        <w:t xml:space="preserve">Ghana Business News (2023). "Small-Scale Bakeries in Abidjan: A Case Study of Resilience."</w:t>
      </w:r>
      <w:r>
        <w:br/>
      </w:r>
      <w:r>
        <w:rPr>
          <w:iCs/>
          <w:i/>
        </w:rPr>
        <w:t xml:space="preserve">Ivorian Ministry of Agriculture, Annual Report (2022).</w:t>
      </w:r>
    </w:p>
    <w:bookmarkStart w:id="28" w:name="keywords"/>
    <w:p>
      <w:pPr>
        <w:pStyle w:val="Heading3"/>
      </w:pPr>
      <w:r>
        <w:t xml:space="preserve">Keywords:</w:t>
      </w:r>
    </w:p>
    <w:p>
      <w:pPr>
        <w:numPr>
          <w:ilvl w:val="0"/>
          <w:numId w:val="1002"/>
        </w:numPr>
        <w:pStyle w:val="Compact"/>
      </w:pPr>
      <w:r>
        <w:t xml:space="preserve">Undergraduate Thesis</w:t>
      </w:r>
    </w:p>
    <w:p>
      <w:pPr>
        <w:numPr>
          <w:ilvl w:val="0"/>
          <w:numId w:val="1002"/>
        </w:numPr>
        <w:pStyle w:val="Compact"/>
      </w:pPr>
      <w:r>
        <w:t xml:space="preserve">Baker</w:t>
      </w:r>
    </w:p>
    <w:p>
      <w:pPr>
        <w:numPr>
          <w:ilvl w:val="0"/>
          <w:numId w:val="1002"/>
        </w:numPr>
        <w:pStyle w:val="Compact"/>
      </w:pPr>
      <w:r>
        <w:t xml:space="preserve">Ivory Coast Abidjan</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the Economic Development of Ivory Coast Abidjan</dc:title>
  <dc:creator/>
  <dc:language>en</dc:language>
  <cp:keywords/>
  <dcterms:created xsi:type="dcterms:W3CDTF">2026-07-20T14:46:29Z</dcterms:created>
  <dcterms:modified xsi:type="dcterms:W3CDTF">2026-07-20T14:46:29Z</dcterms:modified>
</cp:coreProperties>
</file>

<file path=docProps/custom.xml><?xml version="1.0" encoding="utf-8"?>
<Properties xmlns="http://schemas.openxmlformats.org/officeDocument/2006/custom-properties" xmlns:vt="http://schemas.openxmlformats.org/officeDocument/2006/docPropsVTypes"/>
</file>