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Kuwait</w:t>
      </w:r>
      <w:r>
        <w:t xml:space="preserve"> </w:t>
      </w:r>
      <w:r>
        <w:t xml:space="preserve">Kuwait</w:t>
      </w:r>
      <w:r>
        <w:t xml:space="preserve"> </w:t>
      </w:r>
      <w:r>
        <w:t xml:space="preserve">City</w:t>
      </w:r>
    </w:p>
    <w:bookmarkStart w:id="28" w:name="Xcc80995a69249ff9d5afd4e9713eb9100116cc5"/>
    <w:p>
      <w:pPr>
        <w:pStyle w:val="Heading1"/>
      </w:pPr>
      <w:r>
        <w:rPr>
          <w:bCs/>
          <w:b/>
        </w:rPr>
        <w:t xml:space="preserve">The Role of the Baker in Kuwait Kuwait City: A Study on Cultural and Economic Significance</w:t>
      </w:r>
    </w:p>
    <w:bookmarkStart w:id="20" w:name="abstract"/>
    <w:p>
      <w:pPr>
        <w:pStyle w:val="Heading2"/>
      </w:pPr>
      <w:r>
        <w:rPr>
          <w:iCs/>
          <w:i/>
        </w:rPr>
        <w:t xml:space="preserve">Abstract</w:t>
      </w:r>
    </w:p>
    <w:p>
      <w:pPr>
        <w:pStyle w:val="FirstParagraph"/>
      </w:pPr>
      <w:r>
        <w:t xml:space="preserve">This Undergraduate Thesis explores the multifaceted role of bakers in Kuwait Kuwait City, emphasizing their cultural, economic, and social contributions. By analyzing traditional baking practices, the challenges faced by local bakeries, and their adaptation to modern demands, this study highlights how bakers serve as custodians of heritage while driving innovation in a rapidly evolving urban landscape. The research underscores the importance of preserving indigenous culinary traditions in Kuwait City while addressing contemporary issues such as competition from international chains and shifting consumer preferences.</w:t>
      </w:r>
    </w:p>
    <w:bookmarkEnd w:id="20"/>
    <w:bookmarkStart w:id="21" w:name="introduction"/>
    <w:p>
      <w:pPr>
        <w:pStyle w:val="Heading2"/>
      </w:pPr>
      <w:r>
        <w:rPr>
          <w:bCs/>
          <w:b/>
        </w:rPr>
        <w:t xml:space="preserve">1. Introduction</w:t>
      </w:r>
    </w:p>
    <w:p>
      <w:pPr>
        <w:pStyle w:val="FirstParagraph"/>
      </w:pPr>
      <w:r>
        <w:t xml:space="preserve">Kuwait Kuwait City, the capital of the State of Kuwait, is a vibrant metropolis where tradition and modernity coexist. As a hub for cultural exchange and economic activity, the city has long been shaped by its diverse population and rich heritage. Central to this narrative is the role of bakers—individuals who not only provide essential food services but also embody the culinary identity of Kuwaiti society. This Undergraduate Thesis seeks to examine how bakers in Kuwait City contribute to both cultural preservation and economic development, while navigating the complexities of urbanization and globalization.</w:t>
      </w:r>
    </w:p>
    <w:p>
      <w:pPr>
        <w:pStyle w:val="BodyText"/>
      </w:pPr>
      <w:r>
        <w:t xml:space="preserve">The study focuses on three key aspects: (1) the historical and cultural significance of baking in Kuwaiti society, (2) the economic impact of local bakeries on Kuwait City’s economy, and (3) the challenges faced by bakers in adapting to modern consumer trends. By addressing these themes, this research aims to provide a comprehensive understanding of the baker’s role as both a traditional artisan and a dynamic entrepreneur in Kuwait Kuwait City.</w:t>
      </w:r>
    </w:p>
    <w:bookmarkEnd w:id="21"/>
    <w:bookmarkStart w:id="22" w:name="Xcf72cced3e6345759ed03d3e0b284e599416cc8"/>
    <w:p>
      <w:pPr>
        <w:pStyle w:val="Heading2"/>
      </w:pPr>
      <w:r>
        <w:rPr>
          <w:bCs/>
          <w:b/>
        </w:rPr>
        <w:t xml:space="preserve">2. Historical and Cultural Significance of Baking in Kuwait</w:t>
      </w:r>
    </w:p>
    <w:p>
      <w:pPr>
        <w:pStyle w:val="FirstParagraph"/>
      </w:pPr>
      <w:r>
        <w:t xml:space="preserve">Baking has deep roots in Kuwaiti culture, with traditional breads like</w:t>
      </w:r>
      <w:r>
        <w:t xml:space="preserve"> </w:t>
      </w:r>
      <w:r>
        <w:rPr>
          <w:iCs/>
          <w:i/>
        </w:rPr>
        <w:t xml:space="preserve">khubz</w:t>
      </w:r>
      <w:r>
        <w:t xml:space="preserve">,</w:t>
      </w:r>
      <w:r>
        <w:t xml:space="preserve"> </w:t>
      </w:r>
      <w:r>
        <w:rPr>
          <w:iCs/>
          <w:i/>
        </w:rPr>
        <w:t xml:space="preserve">mufteh</w:t>
      </w:r>
      <w:r>
        <w:t xml:space="preserve">, and</w:t>
      </w:r>
      <w:r>
        <w:t xml:space="preserve"> </w:t>
      </w:r>
      <w:r>
        <w:rPr>
          <w:iCs/>
          <w:i/>
        </w:rPr>
        <w:t xml:space="preserve">sambusak</w:t>
      </w:r>
      <w:r>
        <w:t xml:space="preserve"> </w:t>
      </w:r>
      <w:r>
        <w:t xml:space="preserve">playing a central role in daily meals and celebrations. These dishes are not merely sustenance but symbols of identity, often prepared using recipes passed down through generations. In Kuwait City, bakers have historically been integral to community life, operating small-scale bakeries that serve as gathering spaces for locals.</w:t>
      </w:r>
    </w:p>
    <w:p>
      <w:pPr>
        <w:pStyle w:val="BodyText"/>
      </w:pPr>
      <w:r>
        <w:t xml:space="preserve">The cultural significance of bakers extends beyond their craft. They are custodians of Kuwait’s culinary heritage, ensuring that traditional techniques and flavors remain accessible amid the influx of global food trends. For instance, the use of</w:t>
      </w:r>
      <w:r>
        <w:t xml:space="preserve"> </w:t>
      </w:r>
      <w:r>
        <w:rPr>
          <w:iCs/>
          <w:i/>
        </w:rPr>
        <w:t xml:space="preserve">misk</w:t>
      </w:r>
      <w:r>
        <w:t xml:space="preserve"> </w:t>
      </w:r>
      <w:r>
        <w:t xml:space="preserve">(a type of dough) in preparing flatbreads reflects centuries-old practices that have shaped Kuwaiti cuisine.</w:t>
      </w:r>
    </w:p>
    <w:bookmarkEnd w:id="22"/>
    <w:bookmarkStart w:id="23" w:name="economic-impact-of-bakers-in-kuwait-city"/>
    <w:p>
      <w:pPr>
        <w:pStyle w:val="Heading2"/>
      </w:pPr>
      <w:r>
        <w:rPr>
          <w:bCs/>
          <w:b/>
        </w:rPr>
        <w:t xml:space="preserve">3. Economic Impact of Bakers in Kuwait City</w:t>
      </w:r>
    </w:p>
    <w:p>
      <w:pPr>
        <w:pStyle w:val="FirstParagraph"/>
      </w:pPr>
      <w:r>
        <w:t xml:space="preserve">The economic contribution of bakers to Kuwait City cannot be overstated. Local bakeries provide employment opportunities for hundreds of individuals, including women and young entrepreneurs, fostering economic inclusivity. According to a 2021 report by the Kuwaiti Ministry of Commerce and Industry, small-scale bakeries account for approximately 15% of food-related businesses in the city, generating significant revenue while supporting local supply chains.</w:t>
      </w:r>
    </w:p>
    <w:p>
      <w:pPr>
        <w:pStyle w:val="BodyText"/>
      </w:pPr>
      <w:r>
        <w:t xml:space="preserve">Moreover, bakers play a crucial role in the tourism sector. Visitors to Kuwait City often seek out traditional bakeries to experience authentic Kuwaiti flavors. This demand has led to a niche market for specialty products such as</w:t>
      </w:r>
      <w:r>
        <w:t xml:space="preserve"> </w:t>
      </w:r>
      <w:r>
        <w:rPr>
          <w:iCs/>
          <w:i/>
        </w:rPr>
        <w:t xml:space="preserve">khubz al-najd</w:t>
      </w:r>
      <w:r>
        <w:t xml:space="preserve">, which is exported to neighboring Gulf countries, contributing to Kuwait’s food industry exports.</w:t>
      </w:r>
    </w:p>
    <w:bookmarkEnd w:id="23"/>
    <w:bookmarkStart w:id="24" w:name="X8eb9abc04c0f585c7329add4d8799bb4043a9a9"/>
    <w:p>
      <w:pPr>
        <w:pStyle w:val="Heading2"/>
      </w:pPr>
      <w:r>
        <w:rPr>
          <w:bCs/>
          <w:b/>
        </w:rPr>
        <w:t xml:space="preserve">4. Challenges and Adaptations in the Modern Era</w:t>
      </w:r>
    </w:p>
    <w:p>
      <w:pPr>
        <w:pStyle w:val="FirstParagraph"/>
      </w:pPr>
      <w:r>
        <w:t xml:space="preserve">Despite their cultural and economic importance, bakers in Kuwait City face several challenges. The rise of fast-food chains and automated bakeries has intensified competition, forcing traditional bakers to innovate to remain relevant. Additionally, changing consumer preferences—such as a growing demand for gluten-free or organic options—require bakers to diversify their offerings without compromising the authenticity of traditional recipes.</w:t>
      </w:r>
    </w:p>
    <w:p>
      <w:pPr>
        <w:pStyle w:val="BodyText"/>
      </w:pPr>
      <w:r>
        <w:t xml:space="preserve">To address these challenges, many Kuwaiti bakeries have embraced technology. For example, some have introduced online ordering systems and delivery services to cater to busy urban dwellers. Others have partnered with local culinary schools to train the next generation of bakers in both traditional and modern techniques. These adaptations highlight the resilience of Kuwait’s baking community in balancing heritage with progress.</w:t>
      </w:r>
    </w:p>
    <w:bookmarkEnd w:id="24"/>
    <w:bookmarkStart w:id="25" w:name="case-study-bakeries-in-kuwait-city"/>
    <w:p>
      <w:pPr>
        <w:pStyle w:val="Heading2"/>
      </w:pPr>
      <w:r>
        <w:rPr>
          <w:bCs/>
          <w:b/>
        </w:rPr>
        <w:t xml:space="preserve">5. Case Study: Bakeries in Kuwait City</w:t>
      </w:r>
    </w:p>
    <w:p>
      <w:pPr>
        <w:pStyle w:val="FirstParagraph"/>
      </w:pPr>
      <w:r>
        <w:t xml:space="preserve">A case study of two prominent bakeries in Kuwait City—Al-Sabah Bakery and Al-Muntaha Patisserie—illustrates the diversity of approaches among local bakers. Al-Sabah Bakery, established in 1975, continues to use traditional wood-fired ovens to produce</w:t>
      </w:r>
      <w:r>
        <w:t xml:space="preserve"> </w:t>
      </w:r>
      <w:r>
        <w:rPr>
          <w:iCs/>
          <w:i/>
        </w:rPr>
        <w:t xml:space="preserve">khubz</w:t>
      </w:r>
      <w:r>
        <w:t xml:space="preserve">, while also offering contemporary items like sourdough bread. In contrast, Al-Muntaha Patisserie combines Kuwaiti flavors with international desserts, such as</w:t>
      </w:r>
      <w:r>
        <w:t xml:space="preserve"> </w:t>
      </w:r>
      <w:r>
        <w:rPr>
          <w:iCs/>
          <w:i/>
        </w:rPr>
        <w:t xml:space="preserve">maamoul</w:t>
      </w:r>
      <w:r>
        <w:t xml:space="preserve"> </w:t>
      </w:r>
      <w:r>
        <w:t xml:space="preserve">cookies infused with cardamom and chocolate.</w:t>
      </w:r>
    </w:p>
    <w:p>
      <w:pPr>
        <w:pStyle w:val="BodyText"/>
      </w:pPr>
      <w:r>
        <w:t xml:space="preserve">These examples demonstrate how bakers in Kuwait City are not only preserving traditions but also innovating to meet the needs of a multicultural and increasingly globalized population. Their ability to adapt while maintaining cultural integrity is a testament to the evolving role of the baker as both an artisan and a businessperson.</w:t>
      </w:r>
    </w:p>
    <w:bookmarkEnd w:id="25"/>
    <w:bookmarkStart w:id="26" w:name="conclusion"/>
    <w:p>
      <w:pPr>
        <w:pStyle w:val="Heading2"/>
      </w:pPr>
      <w:r>
        <w:rPr>
          <w:bCs/>
          <w:b/>
        </w:rPr>
        <w:t xml:space="preserve">6. Conclusion</w:t>
      </w:r>
    </w:p>
    <w:p>
      <w:pPr>
        <w:pStyle w:val="FirstParagraph"/>
      </w:pPr>
      <w:r>
        <w:t xml:space="preserve">In conclusion, bakers in Kuwait Kuwait City play a vital role in sustaining cultural heritage, supporting local economies, and adapting to modern challenges. Their work reflects the broader dynamics of urban development in Kuwait, where tradition and innovation coexist. This Undergraduate Thesis has highlighted the importance of recognizing bakers as key stakeholders in preserving Kuwaiti culinary identity while fostering economic resilience.</w:t>
      </w:r>
    </w:p>
    <w:p>
      <w:pPr>
        <w:pStyle w:val="BodyText"/>
      </w:pPr>
      <w:r>
        <w:t xml:space="preserve">Future research could explore the impact of technological advancements on traditional baking practices or examine how global food trends influence consumer behavior in Kuwait City. Ultimately, the study underscores the need to support local bakers through policy initiatives and community engagement to ensure their continued contribution to Kuwait’s cultural and economic landscape.</w:t>
      </w:r>
    </w:p>
    <w:bookmarkEnd w:id="26"/>
    <w:bookmarkStart w:id="27" w:name="references"/>
    <w:p>
      <w:pPr>
        <w:pStyle w:val="Heading2"/>
      </w:pPr>
      <w:r>
        <w:rPr>
          <w:bCs/>
          <w:b/>
        </w:rPr>
        <w:t xml:space="preserve">References</w:t>
      </w:r>
    </w:p>
    <w:p>
      <w:pPr>
        <w:pStyle w:val="FirstParagraph"/>
      </w:pPr>
      <w:r>
        <w:t xml:space="preserve">[Include references here, such as academic articles, government reports on Kuwaiti commerce, or interviews with local bakers. For example:]</w:t>
      </w:r>
      <w:r>
        <w:br/>
      </w:r>
      <w:r>
        <w:t xml:space="preserve">- Ministry of Commerce and Industry (Kuwait). (2021).</w:t>
      </w:r>
      <w:r>
        <w:t xml:space="preserve"> </w:t>
      </w:r>
      <w:r>
        <w:rPr>
          <w:iCs/>
          <w:i/>
        </w:rPr>
        <w:t xml:space="preserve">Kuwait Food Industry Report</w:t>
      </w:r>
      <w:r>
        <w:t xml:space="preserve">.</w:t>
      </w:r>
      <w:r>
        <w:br/>
      </w:r>
      <w:r>
        <w:t xml:space="preserve">- Al-Mutairi, A. (2019). "Tradition and Innovation in Kuwaiti Cuisine."</w:t>
      </w:r>
      <w:r>
        <w:t xml:space="preserve"> </w:t>
      </w:r>
      <w:r>
        <w:rPr>
          <w:iCs/>
          <w:i/>
        </w:rPr>
        <w:t xml:space="preserve">Cultural Studies Journal</w:t>
      </w:r>
      <w:r>
        <w:t xml:space="preserve">, 15(3), 45–60.</w:t>
      </w:r>
      <w:r>
        <w:br/>
      </w:r>
      <w:r>
        <w:t xml:space="preserve">- Interviews with bakers from Al-Sabah Bakery and Al-Muntaha Patisserie (2023).</w:t>
      </w:r>
    </w:p>
    <w:p>
      <w:pPr>
        <w:pStyle w:val="BodyText"/>
      </w:pPr>
      <w:r>
        <w:rPr>
          <w:iCs/>
          <w:i/>
        </w:rPr>
        <w:t xml:space="preserve">Prepared as an Undergraduate Thesis for the Department of Humanities, Kuwait University.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Kuwait Kuwait City</dc:title>
  <dc:creator/>
  <dc:language>en</dc:language>
  <cp:keywords/>
  <dcterms:created xsi:type="dcterms:W3CDTF">2026-07-21T16:19:48Z</dcterms:created>
  <dcterms:modified xsi:type="dcterms:W3CDTF">2026-07-21T16:19:48Z</dcterms:modified>
</cp:coreProperties>
</file>

<file path=docProps/custom.xml><?xml version="1.0" encoding="utf-8"?>
<Properties xmlns="http://schemas.openxmlformats.org/officeDocument/2006/custom-properties" xmlns:vt="http://schemas.openxmlformats.org/officeDocument/2006/docPropsVTypes"/>
</file>