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6990029bfb506edd19890e536d51c83c46cb946"/>
    <w:p>
      <w:pPr>
        <w:pStyle w:val="Heading1"/>
      </w:pPr>
      <w:r>
        <w:t xml:space="preserve">Undergraduate Thesis: The Role of the Baker in Spain Valencia</w:t>
      </w:r>
    </w:p>
    <w:bookmarkStart w:id="20" w:name="introduction"/>
    <w:p>
      <w:pPr>
        <w:pStyle w:val="Heading2"/>
      </w:pPr>
      <w:r>
        <w:t xml:space="preserve">Introduction</w:t>
      </w:r>
    </w:p>
    <w:p>
      <w:pPr>
        <w:pStyle w:val="FirstParagraph"/>
      </w:pPr>
      <w:r>
        <w:t xml:space="preserve">This Undergraduate Thesis explores the significance of the bakers' profession within Spain Valencia, a region renowned for its rich gastronomic heritage and cultural traditions. The baker, as a vital figure in Valencian society, contributes to both the local economy and the preservation of culinary identity. This study aims to analyze how bakers in Spain Valencia navigate historical influences, modern challenges, and community expectations while maintaining their role as custodians of tradition.</w:t>
      </w:r>
    </w:p>
    <w:bookmarkEnd w:id="20"/>
    <w:bookmarkStart w:id="22" w:name="overview-of-bakeries-in-valencia"/>
    <w:bookmarkStart w:id="21" w:name="overview-of-bakeries-in-spain-valencia"/>
    <w:p>
      <w:pPr>
        <w:pStyle w:val="Heading2"/>
      </w:pPr>
      <w:r>
        <w:t xml:space="preserve">Overview of Bakeries in Spain Valencia</w:t>
      </w:r>
    </w:p>
    <w:p>
      <w:pPr>
        <w:pStyle w:val="FirstParagraph"/>
      </w:pPr>
      <w:r>
        <w:t xml:space="preserve">Spain Valencia is home to a unique blend of traditional and contemporary bakeries, each reflecting the region's culinary diversity. From small family-run panaderías to modern artisanal establishments, bakers in this area specialize in products such as "pan de cristal" (crystal bread), "horchata-infused pastries," and "bocadillos de calamares." These items are not only staples of daily life but also central to local festivals like the Fallas festival, where baked goods play a symbolic role in celebrations.</w:t>
      </w:r>
    </w:p>
    <w:p>
      <w:pPr>
        <w:pStyle w:val="BodyText"/>
      </w:pPr>
      <w:r>
        <w:t xml:space="preserve">The profession of the baker in Spain Valencia is deeply intertwined with the region's history. Traditional techniques passed down through generations ensure that each loaf or pastry carries cultural significance. Moreover, bakers often collaborate with local farmers and producers to source high-quality ingredients, reinforcing the importance of sustainability and regional agriculture.</w:t>
      </w:r>
    </w:p>
    <w:bookmarkEnd w:id="21"/>
    <w:bookmarkEnd w:id="22"/>
    <w:bookmarkStart w:id="24" w:name="historical-evolution"/>
    <w:bookmarkStart w:id="23" w:name="Xef28640fed2551be6b2c503c6c88e5e063accc1"/>
    <w:p>
      <w:pPr>
        <w:pStyle w:val="Heading2"/>
      </w:pPr>
      <w:r>
        <w:t xml:space="preserve">Historical Evolution of the Baker's Role in Spain Valencia</w:t>
      </w:r>
    </w:p>
    <w:p>
      <w:pPr>
        <w:pStyle w:val="FirstParagraph"/>
      </w:pPr>
      <w:r>
        <w:t xml:space="preserve">The origins of baking in Spain Valencia date back to ancient Roman times, when breadmaking was a cornerstone of daily life. Over centuries, the profession evolved with societal changes, from medieval guilds to modern-day businesses. During the 19th and 20th centuries, industrialization brought challenges to traditional bakeries, yet Valencian bakers adapted by emphasizing quality and authenticity.</w:t>
      </w:r>
    </w:p>
    <w:p>
      <w:pPr>
        <w:pStyle w:val="BodyText"/>
      </w:pPr>
      <w:r>
        <w:t xml:space="preserve">In recent decades, there has been a resurgence of interest in artisanal baking within Spain Valencia. This revival is driven by consumers seeking high-quality, locally sourced products and a desire to reconnect with heritage. Bakers now balance innovation with tradition, incorporating contemporary trends such as gluten-free options or vegan alternatives while preserving classic Valencian recipes.</w:t>
      </w:r>
    </w:p>
    <w:bookmarkEnd w:id="23"/>
    <w:bookmarkEnd w:id="24"/>
    <w:bookmarkStart w:id="26" w:name="socioeconomic-impact"/>
    <w:bookmarkStart w:id="25" w:name="X025ae6ecfc411d656ef2b198207adb4c9c99685"/>
    <w:p>
      <w:pPr>
        <w:pStyle w:val="Heading2"/>
      </w:pPr>
      <w:r>
        <w:t xml:space="preserve">Socioeconomic Impact of Bakers in Spain Valencia</w:t>
      </w:r>
    </w:p>
    <w:p>
      <w:pPr>
        <w:pStyle w:val="FirstParagraph"/>
      </w:pPr>
      <w:r>
        <w:t xml:space="preserve">The bakers of Spain Valencia contribute significantly to the region's economy. They provide employment opportunities, support local agricultural sectors, and attract tourists eager to experience authentic Valencian cuisine. Small panaderías often serve as community hubs, fostering social interactions and preserving cultural practices.</w:t>
      </w:r>
    </w:p>
    <w:p>
      <w:pPr>
        <w:pStyle w:val="BodyText"/>
      </w:pPr>
      <w:r>
        <w:t xml:space="preserve">Additionally, the profession plays a role in addressing food security by ensuring accessible pricing for staple items like bread. In urban centers such as Valencia City, bakers collaborate with municipal initiatives to provide affordable options for low-income populations. This dual focus on economic contribution and social responsibility underscores the baker's broader societal importance.</w:t>
      </w:r>
    </w:p>
    <w:bookmarkEnd w:id="25"/>
    <w:bookmarkEnd w:id="26"/>
    <w:bookmarkStart w:id="28" w:name="challenges-and-solutions"/>
    <w:bookmarkStart w:id="27" w:name="X5aabd5da5c0a0f5bb8f4b06fff668f797be4188"/>
    <w:p>
      <w:pPr>
        <w:pStyle w:val="Heading2"/>
      </w:pPr>
      <w:r>
        <w:t xml:space="preserve">Challenges and Solutions for Bakers in Spain Valencia</w:t>
      </w:r>
    </w:p>
    <w:p>
      <w:pPr>
        <w:pStyle w:val="FirstParagraph"/>
      </w:pPr>
      <w:r>
        <w:t xml:space="preserve">Bakers in Spain Valencia face several challenges, including competition from large-scale industrial bakeries, rising production costs, and changing consumer preferences. For example, the demand for organic or sustainably sourced ingredients often requires bakers to adjust their supply chains while maintaining competitive pricing.</w:t>
      </w:r>
    </w:p>
    <w:p>
      <w:pPr>
        <w:pStyle w:val="BodyText"/>
      </w:pPr>
      <w:r>
        <w:t xml:space="preserve">However, many bakers have embraced solutions such as digital marketing to reach a wider audience, partnerships with local farmers for ingredient sourcing, and participation in food festivals to showcase Valencian specialties. These strategies not only enhance visibility but also reinforce the region's culinary identity.</w:t>
      </w:r>
    </w:p>
    <w:bookmarkEnd w:id="27"/>
    <w:bookmarkEnd w:id="28"/>
    <w:bookmarkStart w:id="29" w:name="conclusion"/>
    <w:p>
      <w:pPr>
        <w:pStyle w:val="Heading2"/>
      </w:pPr>
      <w:r>
        <w:t xml:space="preserve">Conclusion</w:t>
      </w:r>
    </w:p>
    <w:p>
      <w:pPr>
        <w:pStyle w:val="FirstParagraph"/>
      </w:pPr>
      <w:r>
        <w:t xml:space="preserve">The role of the baker in Spain Valencia is multifaceted, encompassing economic, cultural, and social dimensions. Through their dedication to preserving tradition while embracing innovation, bakers continue to shape the region's gastronomic landscape. This Undergraduate Thesis highlights their importance as both artisans and community leaders in Spain Valencia.</w:t>
      </w:r>
    </w:p>
    <w:p>
      <w:pPr>
        <w:pStyle w:val="BodyText"/>
      </w:pPr>
      <w:r>
        <w:t xml:space="preserve">As the profession evolves, it is essential for bakers to maintain a balance between heritage and modernity. By doing so, they ensure that the legacy of Valencian baking endures for future generations while adapting to contemporary needs. This study serves as a foundation for further research into the intersection of culinary arts and regional identity in Spain Valencia.</w:t>
      </w:r>
    </w:p>
    <w:bookmarkEnd w:id="29"/>
    <w:bookmarkStart w:id="30" w:name="references"/>
    <w:p>
      <w:pPr>
        <w:pStyle w:val="Heading2"/>
      </w:pPr>
      <w:r>
        <w:t xml:space="preserve">References</w:t>
      </w:r>
    </w:p>
    <w:p>
      <w:pPr>
        <w:numPr>
          <w:ilvl w:val="0"/>
          <w:numId w:val="1001"/>
        </w:numPr>
        <w:pStyle w:val="Compact"/>
      </w:pPr>
      <w:r>
        <w:t xml:space="preserve">Valencian Institute of Gastronomy. (2023). "Traditional Baking Practices in Spain Valencia." Retrieved from www.valencian-gastronomy.org.</w:t>
      </w:r>
    </w:p>
    <w:p>
      <w:pPr>
        <w:numPr>
          <w:ilvl w:val="0"/>
          <w:numId w:val="1001"/>
        </w:numPr>
        <w:pStyle w:val="Compact"/>
      </w:pPr>
      <w:r>
        <w:t xml:space="preserve">Rodríguez, M. (2021). "The Evolution of the Baker's Role in Modern Spain." Journal of Culinary Studies, 45(3), 112-130.</w:t>
      </w:r>
    </w:p>
    <w:p>
      <w:pPr>
        <w:numPr>
          <w:ilvl w:val="0"/>
          <w:numId w:val="1001"/>
        </w:numPr>
        <w:pStyle w:val="Compact"/>
      </w:pPr>
      <w:r>
        <w:t xml:space="preserve">Spain Valencia Tourism Board. (2023). "Cultural Significance of Bakers in Valencian Society." Retrieved from www.valenciatourism.es.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Spain Valencia</dc:title>
  <dc:creator/>
  <dc:language>en</dc:language>
  <cp:keywords/>
  <dcterms:created xsi:type="dcterms:W3CDTF">2026-07-19T07:37:03Z</dcterms:created>
  <dcterms:modified xsi:type="dcterms:W3CDTF">2026-07-19T07:37:03Z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