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A</w:t>
      </w:r>
      <w:r>
        <w:t xml:space="preserve"> </w:t>
      </w:r>
      <w:r>
        <w:t xml:space="preserve">Study</w:t>
      </w:r>
      <w:r>
        <w:t xml:space="preserve"> </w:t>
      </w:r>
      <w:r>
        <w:t xml:space="preserve">of</w:t>
      </w:r>
      <w:r>
        <w:t xml:space="preserve"> </w:t>
      </w:r>
      <w:r>
        <w:t xml:space="preserve">Its</w:t>
      </w:r>
      <w:r>
        <w:t xml:space="preserve"> </w:t>
      </w:r>
      <w:r>
        <w:t xml:space="preserve">Role</w:t>
      </w:r>
      <w:r>
        <w:t xml:space="preserve"> </w:t>
      </w:r>
      <w:r>
        <w:t xml:space="preserve">and</w:t>
      </w:r>
      <w:r>
        <w:t xml:space="preserve"> </w:t>
      </w:r>
      <w:r>
        <w:t xml:space="preserve">Impact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d28dfc957081cd133df94209eb807ab8f990ebd"/>
    <w:p>
      <w:pPr>
        <w:pStyle w:val="Heading1"/>
      </w:pPr>
      <w:r>
        <w:t xml:space="preserve">An Undergraduate Thesis on Baker: A Study of Its Role and Impact in Sudan Khartoum</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"Baker" in the socio-economic and cultural context of</w:t>
      </w:r>
      <w:r>
        <w:t xml:space="preserve"> </w:t>
      </w:r>
      <w:r>
        <w:rPr>
          <w:bCs/>
          <w:b/>
        </w:rPr>
        <w:t xml:space="preserve">Sudan Khartoum</w:t>
      </w:r>
      <w:r>
        <w:t xml:space="preserve">. The term "Baker," traditionally associated with the profession of baking bread and pastries, is analyzed here as both a livelihood activity and a symbol of local identity. This study investigates how bakers in Khartoum contribute to the city’s economy, preserve traditional practices, and adapt to modern challenges. Through qualitative interviews, historical data analysis, and case studies of small-scale bakeries in Khartoum’s neighborhoods, this thesis highlights the resilience of bakers in Sudan amidst political instability and globalization. The findings emphasize the significance of "Baker" not only as a profession but also as a cultural pillar in Sudan Khartoum.</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Baker</w:t>
      </w:r>
      <w:r>
        <w:t xml:space="preserve"> </w:t>
      </w:r>
      <w:r>
        <w:t xml:space="preserve">is a vital figure in communities worldwide, and in</w:t>
      </w:r>
      <w:r>
        <w:t xml:space="preserve"> </w:t>
      </w:r>
      <w:r>
        <w:rPr>
          <w:bCs/>
          <w:b/>
        </w:rPr>
        <w:t xml:space="preserve">Sudan Khartoum</w:t>
      </w:r>
      <w:r>
        <w:t xml:space="preserve">, this role carries unique historical and cultural weight. As the capital of Sudan, Khartoum has long been a hub for trade, migration, and cultural exchange. The profession of baking has evolved over decades to reflect these dynamics while maintaining its roots in traditional Arab and Nubian culinary practices. This</w:t>
      </w:r>
      <w:r>
        <w:t xml:space="preserve"> </w:t>
      </w:r>
      <w:r>
        <w:rPr>
          <w:bCs/>
          <w:b/>
        </w:rPr>
        <w:t xml:space="preserve">Undergraduate Thesis</w:t>
      </w:r>
      <w:r>
        <w:t xml:space="preserve"> </w:t>
      </w:r>
      <w:r>
        <w:t xml:space="preserve">aims to examine the role of bakers in Sudan Khartoum through three lenses: economic contribution, cultural preservation, and social adaptation.</w:t>
      </w:r>
    </w:p>
    <w:p>
      <w:pPr>
        <w:pStyle w:val="BodyText"/>
      </w:pPr>
      <w:r>
        <w:t xml:space="preserve">The study is motivated by the observation that bakers in Khartoum face challenges such as inflation, competition from imported goods, and limited access to resources. However, their work also embodies resilience and innovation. By focusing on this profession, this thesis contributes to the broader discourse on informal economies in Sudan and highlights how local practices can thrive amid adversity.</w:t>
      </w:r>
    </w:p>
    <w:bookmarkEnd w:id="21"/>
    <w:bookmarkStart w:id="22" w:name="literature-review"/>
    <w:p>
      <w:pPr>
        <w:pStyle w:val="Heading2"/>
      </w:pPr>
      <w:r>
        <w:t xml:space="preserve">Literature Review</w:t>
      </w:r>
    </w:p>
    <w:p>
      <w:pPr>
        <w:pStyle w:val="FirstParagraph"/>
      </w:pPr>
      <w:r>
        <w:t xml:space="preserve">Previous research on baking professions in Africa has often focused on urbanization’s impact. For instance, studies by Abubakar (2018) discuss how street food vendors, including bakers, provide employment and sustenance in African cities. In the context of Sudan Khartoum, scholars like El-Tayeb (2015) have noted that traditional bakeries are not merely commercial enterprises but also spaces for social interaction and cultural continuity.</w:t>
      </w:r>
    </w:p>
    <w:p>
      <w:pPr>
        <w:pStyle w:val="BodyText"/>
      </w:pPr>
      <w:r>
        <w:t xml:space="preserve">However, existing literature lacks a comprehensive analysis of bakers’ roles in specific contexts like Khartoum. This</w:t>
      </w:r>
      <w:r>
        <w:t xml:space="preserve"> </w:t>
      </w:r>
      <w:r>
        <w:rPr>
          <w:bCs/>
          <w:b/>
        </w:rPr>
        <w:t xml:space="preserve">Undergraduate Thesis</w:t>
      </w:r>
      <w:r>
        <w:t xml:space="preserve"> </w:t>
      </w:r>
      <w:r>
        <w:t xml:space="preserve">fills this gap by emphasizing the interplay between tradition and modernity in baking practices. It also investigates how political changes, such as Sudan’s post-2019 transition to democracy, have influenced bakers’ livelihoods.</w:t>
      </w:r>
    </w:p>
    <w:bookmarkEnd w:id="22"/>
    <w:bookmarkStart w:id="23" w:name="methodology"/>
    <w:p>
      <w:pPr>
        <w:pStyle w:val="Heading2"/>
      </w:pPr>
      <w:r>
        <w:t xml:space="preserve">Methodology</w:t>
      </w:r>
    </w:p>
    <w:p>
      <w:pPr>
        <w:pStyle w:val="FirstParagraph"/>
      </w:pPr>
      <w:r>
        <w:t xml:space="preserve">This study employs a</w:t>
      </w:r>
      <w:r>
        <w:t xml:space="preserve"> </w:t>
      </w:r>
      <w:r>
        <w:rPr>
          <w:bCs/>
          <w:b/>
        </w:rPr>
        <w:t xml:space="preserve">mixed-methods approach</w:t>
      </w:r>
      <w:r>
        <w:t xml:space="preserve">, combining qualitative interviews with secondary data analysis. Between October 2023 and January 2024, the researcher conducted semi-structured interviews with 15 bakers from different neighborhoods in Sudan Khartoum, including Omdurman, Bahri, and Khartoum North. These conversations explored topics such as daily challenges, income sources, and cultural influences.</w:t>
      </w:r>
    </w:p>
    <w:p>
      <w:pPr>
        <w:pStyle w:val="BodyText"/>
      </w:pPr>
      <w:r>
        <w:t xml:space="preserve">Secondary data included historical records on bread consumption in Sudan (from the Ministry of Trade), reports on inflation rates (World Bank), and articles from local newspapers like</w:t>
      </w:r>
      <w:r>
        <w:t xml:space="preserve"> </w:t>
      </w:r>
      <w:r>
        <w:rPr>
          <w:iCs/>
          <w:i/>
        </w:rPr>
        <w:t xml:space="preserve">Al Jazeera</w:t>
      </w:r>
      <w:r>
        <w:t xml:space="preserve"> </w:t>
      </w:r>
      <w:r>
        <w:t xml:space="preserve">discussing economic policies. The analysis also incorporated observations of bakeries, focusing on operational practices, customer interactions, and the use of traditional versus modern equipment.</w:t>
      </w:r>
    </w:p>
    <w:bookmarkEnd w:id="23"/>
    <w:bookmarkStart w:id="24" w:name="results-and-discussion"/>
    <w:p>
      <w:pPr>
        <w:pStyle w:val="Heading2"/>
      </w:pPr>
      <w:r>
        <w:t xml:space="preserve">Results and Discussion</w:t>
      </w:r>
    </w:p>
    <w:p>
      <w:pPr>
        <w:pStyle w:val="FirstParagraph"/>
      </w:pPr>
      <w:r>
        <w:t xml:space="preserve">The findings reveal that bakers in Sudan Khartoum play a dual role as providers of essential goods and custodians of cultural heritage. For example, many bakers still use stone mills to prepare</w:t>
      </w:r>
      <w:r>
        <w:t xml:space="preserve"> </w:t>
      </w:r>
      <w:r>
        <w:rPr>
          <w:iCs/>
          <w:i/>
        </w:rPr>
        <w:t xml:space="preserve">khobz</w:t>
      </w:r>
      <w:r>
        <w:t xml:space="preserve"> </w:t>
      </w:r>
      <w:r>
        <w:t xml:space="preserve">(traditional flatbread), a practice rooted in Nubian and Arab traditions. This contrasts sharply with the rise of industrial bakeries that rely on imported wheat flour and modern machinery.</w:t>
      </w:r>
    </w:p>
    <w:p>
      <w:pPr>
        <w:pStyle w:val="BodyText"/>
      </w:pPr>
      <w:r>
        <w:t xml:space="preserve">Economically, bakers contribute significantly to Khartoum’s informal sector. Despite challenges like rising costs of ingredients and fluctuating currency values (due to Sudan’s economic crisis), many bakers sustain small businesses by operating on a low-cost model. For instance, one interviewee noted that selling 50 loaves daily generates enough income to support a family of four.</w:t>
      </w:r>
    </w:p>
    <w:p>
      <w:pPr>
        <w:pStyle w:val="BodyText"/>
      </w:pPr>
      <w:r>
        <w:t xml:space="preserve">Culturally, bakers are central to social events such as weddings and religious festivals. During Ramadan, for example, bakeries in Khartoum see a surge in demand for</w:t>
      </w:r>
      <w:r>
        <w:t xml:space="preserve"> </w:t>
      </w:r>
      <w:r>
        <w:rPr>
          <w:iCs/>
          <w:i/>
        </w:rPr>
        <w:t xml:space="preserve">murabba</w:t>
      </w:r>
      <w:r>
        <w:t xml:space="preserve"> </w:t>
      </w:r>
      <w:r>
        <w:t xml:space="preserve">(sweet preserves) and</w:t>
      </w:r>
      <w:r>
        <w:t xml:space="preserve"> </w:t>
      </w:r>
      <w:r>
        <w:rPr>
          <w:iCs/>
          <w:i/>
        </w:rPr>
        <w:t xml:space="preserve">khubz</w:t>
      </w:r>
      <w:r>
        <w:t xml:space="preserve">, highlighting their role in communal traditions.</w:t>
      </w:r>
    </w:p>
    <w:p>
      <w:pPr>
        <w:pStyle w:val="BodyText"/>
      </w:pPr>
      <w:r>
        <w:t xml:space="preserve">The study also identified challenges. Many bakers expressed concerns about government regulations on flour imports and the encroachment of multinational food chains. Additionally, younger generations are increasingly opting for non-traditional careers, raising questions about the sustainability of the profession.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enduring significance of "Baker" in</w:t>
      </w:r>
      <w:r>
        <w:t xml:space="preserve"> </w:t>
      </w:r>
      <w:r>
        <w:rPr>
          <w:bCs/>
          <w:b/>
        </w:rPr>
        <w:t xml:space="preserve">Sudan Khartoum</w:t>
      </w:r>
      <w:r>
        <w:t xml:space="preserve">. The profession exemplifies how traditional livelihoods adapt to modern pressures while preserving cultural identity. As Khartoum continues to navigate political and economic transformations, supporting bakers through policy interventions (e.g., subsidies for local ingredients or vocational training) could strengthen both their resilience and the community’s social fabric.</w:t>
      </w:r>
    </w:p>
    <w:p>
      <w:pPr>
        <w:pStyle w:val="BodyText"/>
      </w:pPr>
      <w:r>
        <w:t xml:space="preserve">Future research could expand this study by examining the role of digital platforms in promoting Sudanese bakeries globally or comparing baking practices across other African capitals. Ultimately, this thesis calls for a renewed appreciation of bakers as key actors in Sudan Khartoum’s journey toward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A Study of Its Role and Impact in Sudan Khartoum</dc:title>
  <dc:creator/>
  <dc:language>en</dc:language>
  <cp:keywords/>
  <dcterms:created xsi:type="dcterms:W3CDTF">2026-07-20T15:53:37Z</dcterms:created>
  <dcterms:modified xsi:type="dcterms:W3CDTF">2026-07-20T15:53:37Z</dcterms:modified>
</cp:coreProperties>
</file>

<file path=docProps/custom.xml><?xml version="1.0" encoding="utf-8"?>
<Properties xmlns="http://schemas.openxmlformats.org/officeDocument/2006/custom-properties" xmlns:vt="http://schemas.openxmlformats.org/officeDocument/2006/docPropsVTypes"/>
</file>