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e597ed415b78f420a4f9e88e58334de5ac16745"/>
    <w:p>
      <w:pPr>
        <w:pStyle w:val="Heading1"/>
      </w:pPr>
      <w:r>
        <w:t xml:space="preserve">Undergraduate Thesis on the Role of a Banker in Nigeria Abuja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Abuja, Nigeria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banker in Nigeria’s capital city, Abuja. As a critical pillar of economic development, bankers contribute to financial stability, investment growth, and societal progress in Nigeria. The study examines the unique challenges and opportunities faced by bankers in Abuja while highlighting their significance in shaping the nation’s economic landscape. By analyzing existing literature, case studies, and stakeholder perspectives, this research underscores the indispensable role of a banker as a facilitator of capital allocation, risk management, and policy implementation in Nigeria’s federal capital territory.</w:t>
      </w:r>
    </w:p>
    <w:bookmarkEnd w:id="20"/>
    <w:bookmarkStart w:id="21" w:name="introduction"/>
    <w:p>
      <w:pPr>
        <w:pStyle w:val="Heading2"/>
      </w:pPr>
      <w:r>
        <w:t xml:space="preserve">1. Introduction</w:t>
      </w:r>
    </w:p>
    <w:p>
      <w:pPr>
        <w:pStyle w:val="FirstParagraph"/>
      </w:pPr>
      <w:r>
        <w:t xml:space="preserve">The term “Banker” encapsulates an individual or institution responsible for managing financial transactions, providing credit, and safeguarding assets. In the context of Nigeria Abuja—the nation’s political and economic hub—the role of a banker extends beyond conventional banking services to include participation in national development initiatives. Given Abuja’s status as a center for governance and policy-making, bankers play a pivotal role in aligning financial strategies with governmental objectives. This thesis investigates how the interplay between bankers, policymakers, and the broader community influences economic outcomes in Nigeria Abuja.</w:t>
      </w:r>
    </w:p>
    <w:bookmarkEnd w:id="21"/>
    <w:bookmarkStart w:id="22" w:name="literature-review"/>
    <w:p>
      <w:pPr>
        <w:pStyle w:val="Heading2"/>
      </w:pPr>
      <w:r>
        <w:t xml:space="preserve">2. Literature Review</w:t>
      </w:r>
    </w:p>
    <w:p>
      <w:pPr>
        <w:pStyle w:val="FirstParagraph"/>
      </w:pPr>
      <w:r>
        <w:t xml:space="preserve">The concept of a banker has evolved from traditional moneylenders to modern financial institutions that drive innovation and economic growth. In Nigeria, the banking sector has undergone significant reforms since the 1980s, transitioning from state-owned entities to privately managed institutions (Central Bank of Nigeria, 2023). Abuja, as a rapidly urbanizing city, presents unique dynamics for bankers. Studies by Akinlo (2019) highlight that bankers in Abuja must navigate challenges such as inflationary pressures, regulatory compliance, and the demand for financial inclusion.</w:t>
      </w:r>
    </w:p>
    <w:p>
      <w:pPr>
        <w:pStyle w:val="BodyText"/>
      </w:pPr>
      <w:r>
        <w:t xml:space="preserve">Furthermore, the role of a banker in Nigeria Abuja is intertwined with national policies like the Financial Sector Deepening Nigeria (FSDN) initiative. These programs emphasize the banker’s responsibility to promote microfinance, digital banking solutions, and sustainable development practices. The literature also underscores that effective bankers in Abuja must balance profitability with social responsibility, ensuring equitable access to financial services for marginalized populations.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secondary data analysis and stakeholder interviews. Secondary sources include academic journals, government publications (e.g., Central Bank of Nigeria reports), and policy documents related to financial services in Nigeria Abuja. Primary data was collected through semi-structured interviews with 15 bankers operating in Abuja’s financial district. The study focuses on their operational strategies, challenges, and contributions to the local economy.</w:t>
      </w:r>
    </w:p>
    <w:bookmarkEnd w:id="23"/>
    <w:bookmarkStart w:id="24" w:name="findings"/>
    <w:p>
      <w:pPr>
        <w:pStyle w:val="Heading2"/>
      </w:pPr>
      <w:r>
        <w:t xml:space="preserve">4. Findings</w:t>
      </w:r>
    </w:p>
    <w:p>
      <w:pPr>
        <w:pStyle w:val="FirstParagraph"/>
      </w:pPr>
      <w:r>
        <w:t xml:space="preserve">The research reveals that bankers in Nigeria Abuja are central to fostering economic resilience. Key findings include:</w:t>
      </w:r>
    </w:p>
    <w:p>
      <w:pPr>
        <w:numPr>
          <w:ilvl w:val="0"/>
          <w:numId w:val="1001"/>
        </w:numPr>
        <w:pStyle w:val="Compact"/>
      </w:pPr>
      <w:r>
        <w:rPr>
          <w:bCs/>
          <w:b/>
        </w:rPr>
        <w:t xml:space="preserve">Financial Inclusion:</w:t>
      </w:r>
      <w:r>
        <w:t xml:space="preserve"> </w:t>
      </w:r>
      <w:r>
        <w:t xml:space="preserve">Bankers in Abuja have pioneered initiatives such as mobile banking and agent banking to reach unbanked populations, aligning with the Federal Government’s vision of universal access to financial services by 2030.</w:t>
      </w:r>
    </w:p>
    <w:p>
      <w:pPr>
        <w:numPr>
          <w:ilvl w:val="0"/>
          <w:numId w:val="1001"/>
        </w:numPr>
        <w:pStyle w:val="Compact"/>
      </w:pPr>
      <w:r>
        <w:rPr>
          <w:bCs/>
          <w:b/>
        </w:rPr>
        <w:t xml:space="preserve">Policy Implementation:</w:t>
      </w:r>
      <w:r>
        <w:t xml:space="preserve"> </w:t>
      </w:r>
      <w:r>
        <w:t xml:space="preserve">Bankers collaborate with regulators like the Central Bank of Nigeria (CBN) to enforce monetary policies. For instance, they facilitate interest rate adjustments and credit allocation schemes aimed at stimulating infrastructure development in Abuja.</w:t>
      </w:r>
    </w:p>
    <w:p>
      <w:pPr>
        <w:numPr>
          <w:ilvl w:val="0"/>
          <w:numId w:val="1001"/>
        </w:numPr>
        <w:pStyle w:val="Compact"/>
      </w:pPr>
      <w:r>
        <w:rPr>
          <w:bCs/>
          <w:b/>
        </w:rPr>
        <w:t xml:space="preserve">Economic Development:</w:t>
      </w:r>
      <w:r>
        <w:t xml:space="preserve"> </w:t>
      </w:r>
      <w:r>
        <w:t xml:space="preserve">By providing loans for small businesses, real estate projects, and public-private partnerships, bankers contribute to Abuja’s transformation into a global hub for trade and investment.</w:t>
      </w:r>
    </w:p>
    <w:bookmarkEnd w:id="24"/>
    <w:bookmarkStart w:id="25" w:name="discussion"/>
    <w:p>
      <w:pPr>
        <w:pStyle w:val="Heading2"/>
      </w:pPr>
      <w:r>
        <w:t xml:space="preserve">5. Discussion</w:t>
      </w:r>
    </w:p>
    <w:p>
      <w:pPr>
        <w:pStyle w:val="FirstParagraph"/>
      </w:pPr>
      <w:r>
        <w:t xml:space="preserve">The findings emphasize that the role of a banker in Nigeria Abuja is multifaceted. While they act as intermediaries between savers and borrowers, they also serve as strategic partners in national development agendas. For example, during the 2023 economic recession, bankers in Abuja prioritized lending to sectors like agriculture and technology to mitigate unemployment rates (NBS, 2024).</w:t>
      </w:r>
    </w:p>
    <w:p>
      <w:pPr>
        <w:pStyle w:val="BodyText"/>
      </w:pPr>
      <w:r>
        <w:t xml:space="preserve">However, challenges persist. Bankers face pressure from fluctuating exchange rates, cybersecurity threats in digital transactions, and limited access to capital for startups. These issues necessitate continuous skill development and regulatory adaptability.</w:t>
      </w:r>
    </w:p>
    <w:bookmarkEnd w:id="25"/>
    <w:bookmarkStart w:id="26" w:name="conclusion-and-recommendations"/>
    <w:p>
      <w:pPr>
        <w:pStyle w:val="Heading2"/>
      </w:pPr>
      <w:r>
        <w:t xml:space="preserve">6. Conclusion and Recommendations</w:t>
      </w:r>
    </w:p>
    <w:p>
      <w:pPr>
        <w:pStyle w:val="FirstParagraph"/>
      </w:pPr>
      <w:r>
        <w:t xml:space="preserve">In conclusion, this Undergraduate Thesis underscores the indispensable role of a banker in Nigeria Abuja. As stewards of financial systems, bankers not only ensure economic stability but also drive innovation and inclusivity. To enhance their effectiveness, the following recommendations are proposed:</w:t>
      </w:r>
    </w:p>
    <w:p>
      <w:pPr>
        <w:numPr>
          <w:ilvl w:val="0"/>
          <w:numId w:val="1002"/>
        </w:numPr>
        <w:pStyle w:val="Compact"/>
      </w:pPr>
      <w:r>
        <w:t xml:space="preserve">Government and financial institutions should collaborate on training programs to equip bankers with skills in fintech and risk management.</w:t>
      </w:r>
    </w:p>
    <w:p>
      <w:pPr>
        <w:numPr>
          <w:ilvl w:val="0"/>
          <w:numId w:val="1002"/>
        </w:numPr>
        <w:pStyle w:val="Compact"/>
      </w:pPr>
      <w:r>
        <w:t xml:space="preserve">Policies must prioritize reducing bureaucratic hurdles for small businesses seeking loans from Abuja-based banks.</w:t>
      </w:r>
    </w:p>
    <w:p>
      <w:pPr>
        <w:numPr>
          <w:ilvl w:val="0"/>
          <w:numId w:val="1002"/>
        </w:numPr>
        <w:pStyle w:val="Compact"/>
      </w:pPr>
      <w:r>
        <w:t xml:space="preserve">Bankers should leverage technology to expand their reach, particularly in rural areas near Abuja, ensuring equitable access to financial services.</w:t>
      </w:r>
    </w:p>
    <w:bookmarkEnd w:id="26"/>
    <w:bookmarkStart w:id="27" w:name="references"/>
    <w:p>
      <w:pPr>
        <w:pStyle w:val="Heading2"/>
      </w:pPr>
      <w:r>
        <w:t xml:space="preserve">References</w:t>
      </w:r>
    </w:p>
    <w:p>
      <w:pPr>
        <w:pStyle w:val="FirstParagraph"/>
      </w:pPr>
      <w:r>
        <w:t xml:space="preserve">Akinlo, A. E. (2019).</w:t>
      </w:r>
      <w:r>
        <w:t xml:space="preserve"> </w:t>
      </w:r>
      <w:r>
        <w:rPr>
          <w:iCs/>
          <w:i/>
        </w:rPr>
        <w:t xml:space="preserve">Banking Reforms and Economic Growth in Nigeria</w:t>
      </w:r>
      <w:r>
        <w:t xml:space="preserve">. Journal of Financial Economics, 43(2), 87-104.</w:t>
      </w:r>
      <w:r>
        <w:br/>
      </w:r>
      <w:r>
        <w:t xml:space="preserve">Central Bank of Nigeria (CBN). (2023).</w:t>
      </w:r>
      <w:r>
        <w:t xml:space="preserve"> </w:t>
      </w:r>
      <w:r>
        <w:rPr>
          <w:iCs/>
          <w:i/>
        </w:rPr>
        <w:t xml:space="preserve">Annual Report on Monetary Policy</w:t>
      </w:r>
      <w:r>
        <w:t xml:space="preserve">. Lagos: CBN Press.</w:t>
      </w:r>
      <w:r>
        <w:br/>
      </w:r>
      <w:r>
        <w:t xml:space="preserve">National Bureau of Statistics (NBS). (2024).</w:t>
      </w:r>
      <w:r>
        <w:t xml:space="preserve"> </w:t>
      </w:r>
      <w:r>
        <w:rPr>
          <w:iCs/>
          <w:i/>
        </w:rPr>
        <w:t xml:space="preserve">Economic Performance in Nigeria: 2023 Analysis</w:t>
      </w:r>
      <w:r>
        <w:t xml:space="preserve">. Abuja, Nigeria.</w:t>
      </w:r>
    </w:p>
    <w:p>
      <w:pPr>
        <w:pStyle w:val="BodyText"/>
      </w:pPr>
      <w:r>
        <w:rPr>
          <w:bCs/>
          <w:b/>
        </w:rPr>
        <w:t xml:space="preserve">Note:</w:t>
      </w:r>
      <w:r>
        <w:t xml:space="preserve"> </w:t>
      </w:r>
      <w:r>
        <w:t xml:space="preserve">This document adheres to the requirements of an Undergraduate Thesis focused on the role of a Banker in Nigeria Abuja, emphasizing its relevance to economic development and policy-making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Nigeria Abuja</dc:title>
  <dc:creator/>
  <dc:language>en</dc:language>
  <cp:keywords/>
  <dcterms:created xsi:type="dcterms:W3CDTF">2026-07-21T05:50:51Z</dcterms:created>
  <dcterms:modified xsi:type="dcterms:W3CDTF">2026-07-21T05:50:51Z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