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7" w:name="Xece8760abc521910043b46048b44d4b42170cb2"/>
    <w:p>
      <w:pPr>
        <w:pStyle w:val="Heading1"/>
      </w:pPr>
      <w:r>
        <w:t xml:space="preserve">Undergraduate Thesis: The Role of a Biologist in Brazil, Brasília</w:t>
      </w:r>
    </w:p>
    <w:bookmarkStart w:id="20" w:name="abstract"/>
    <w:p>
      <w:pPr>
        <w:pStyle w:val="Heading2"/>
      </w:pPr>
      <w:r>
        <w:t xml:space="preserve">Abstract</w:t>
      </w:r>
    </w:p>
    <w:p>
      <w:pPr>
        <w:pStyle w:val="FirstParagraph"/>
      </w:pPr>
      <w:r>
        <w:t xml:space="preserve">This undergraduate thesis explores the multifaceted role of biologists within the context of Brazil's capital, Brasília. As a hub for scientific research and environmental policy, Brasília presents unique opportunities and challenges for biologists engaged in ecological conservation, biodiversity studies, and public health initiatives. This work examines how the academic training of a biologist in Brazil aligns with national priorities while addressing regional issues such as the preservation of the Cerrado biome. By analyzing current research trends and institutional frameworks in Brasília, this thesis highlights the significance of biological sciences in shaping sustainable development strategies for Brazil.</w:t>
      </w:r>
    </w:p>
    <w:bookmarkEnd w:id="20"/>
    <w:bookmarkStart w:id="21" w:name="introduction"/>
    <w:p>
      <w:pPr>
        <w:pStyle w:val="Heading2"/>
      </w:pPr>
      <w:r>
        <w:t xml:space="preserve">Introduction</w:t>
      </w:r>
    </w:p>
    <w:p>
      <w:pPr>
        <w:pStyle w:val="FirstParagraph"/>
      </w:pPr>
      <w:r>
        <w:t xml:space="preserve">The field of biology has long been integral to understanding life processes and addressing global environmental challenges. In Brazil, where biodiversity is among the world's richest, the role of a biologist extends beyond academia into policy-making, conservation efforts, and technological innovation. Brasília, as both the political and cultural heart of Brazil and a city uniquely situated within the Cerrado biome—a critical yet threatened ecosystem—offers a dynamic landscape for biological research. This thesis investigates how undergraduate biologists in Brasília are trained to navigate these complexities, balancing scientific inquiry with societal needs.</w:t>
      </w:r>
    </w:p>
    <w:p>
      <w:pPr>
        <w:pStyle w:val="BodyText"/>
      </w:pPr>
      <w:r>
        <w:t xml:space="preserve">Brazil's capital, Brasília, was founded in 1960 as a planned city designed to decentralize power and promote national unity. However, its location within the Cerrado biome has made it a focal point for environmental studies. The intersection of urbanization and ecological preservation creates an urgent need for biologists who can address issues such as habitat fragmentation, climate change mitigation, and sustainable resource management. This document argues that the academic curriculum in Brasília must evolve to equip future biologists with interdisciplinary skills to tackle these challenges effectively.</w:t>
      </w:r>
    </w:p>
    <w:bookmarkEnd w:id="21"/>
    <w:bookmarkStart w:id="22" w:name="X82a700e61ecf46b6719f0ff085c98bfd7da14df"/>
    <w:p>
      <w:pPr>
        <w:pStyle w:val="Heading2"/>
      </w:pPr>
      <w:r>
        <w:t xml:space="preserve">Historical Context of Biological Research in Brazil</w:t>
      </w:r>
    </w:p>
    <w:p>
      <w:pPr>
        <w:pStyle w:val="FirstParagraph"/>
      </w:pPr>
      <w:r>
        <w:t xml:space="preserve">Brazil's scientific community has a long history of contributing to global biological knowledge, from the discovery of new species in the Amazon rainforest to advancements in biotechnology. However, the development of biological research in Brasília is a relatively recent phenomenon. The establishment of federal institutions such as the University of Brasília (UnB) and the National Institute for Space Research (INPE) has positioned the city as a center for environmental science and technology.</w:t>
      </w:r>
    </w:p>
    <w:p>
      <w:pPr>
        <w:pStyle w:val="BodyText"/>
      </w:pPr>
      <w:r>
        <w:t xml:space="preserve">Biologists in Brasília have historically focused on studying native ecosystems, including the Cerrado, which covers nearly 20% of Brazil's territory. The Cerrado is often overlooked compared to the Amazon but is vital for its biodiversity and water resources. Research conducted by Brazilian biologists in this region has led to policies aimed at protecting endangered species and promoting sustainable land use practices.</w:t>
      </w:r>
    </w:p>
    <w:bookmarkEnd w:id="22"/>
    <w:bookmarkStart w:id="23" w:name="X509ec2dfa9c3452b63b92b07d6678e544d4eab4"/>
    <w:p>
      <w:pPr>
        <w:pStyle w:val="Heading2"/>
      </w:pPr>
      <w:r>
        <w:t xml:space="preserve">Current Research Areas for Biologists in Brasília</w:t>
      </w:r>
    </w:p>
    <w:p>
      <w:pPr>
        <w:pStyle w:val="FirstParagraph"/>
      </w:pPr>
      <w:r>
        <w:t xml:space="preserve">Modern-day biologists in Brasília are engaged in diverse research areas, ranging from molecular biology to ecosystem restoration. One of the most pressing issues is the degradation of the Cerrado biome due to agricultural expansion and deforestation. Biologists collaborate with environmental agencies such as IBAMA (Instituto Brasileiro do Meio Ambiente e dos Recursos Naturais Renováveis) to monitor biodiversity loss and advocate for conservation policies.</w:t>
      </w:r>
    </w:p>
    <w:p>
      <w:pPr>
        <w:pStyle w:val="BodyText"/>
      </w:pPr>
      <w:r>
        <w:t xml:space="preserve">Another significant area is the study of urban ecology, which examines how biological systems interact with rapidly growing cities. Brasília's unique design, featuring artificial lakes and green spaces, provides an ideal setting for researching the effects of urbanization on local flora and fauna. Additionally, biologists in Brasília are involved in public health initiatives, such as combating vector-borne diseases like dengue fever by studying mosquito populations.</w:t>
      </w:r>
    </w:p>
    <w:bookmarkEnd w:id="23"/>
    <w:bookmarkStart w:id="24" w:name="Xd4582293a998a02b656e95e4ba583f37a06a62e"/>
    <w:p>
      <w:pPr>
        <w:pStyle w:val="Heading2"/>
      </w:pPr>
      <w:r>
        <w:t xml:space="preserve">Educational Frameworks and Institutional Support</w:t>
      </w:r>
    </w:p>
    <w:p>
      <w:pPr>
        <w:pStyle w:val="FirstParagraph"/>
      </w:pPr>
      <w:r>
        <w:t xml:space="preserve">The University of Brasília (UnB) plays a pivotal role in training biologists for Brazil's scientific and environmental sectors. Its undergraduate program in Biological Sciences emphasizes both theoretical knowledge and practical fieldwork, ensuring students gain experience in diverse ecosystems. Courses often include modules on Cerrado conservation, genetic diversity, and bioethics—topics critical for addressing Brazil's ecological challenges.</w:t>
      </w:r>
    </w:p>
    <w:p>
      <w:pPr>
        <w:pStyle w:val="BodyText"/>
      </w:pPr>
      <w:r>
        <w:t xml:space="preserve">Moreover, Brasília hosts research centers such as the National Institute for Space Research (INPE) and the Brazilian Agricultural Research Corporation (EMBRAPA), which provide internships and collaborative opportunities for students. These institutions enable biologists to apply their skills in real-world scenarios, such as analyzing satellite data to track deforestation or developing crop varieties resistant to climate change.</w:t>
      </w:r>
    </w:p>
    <w:bookmarkEnd w:id="24"/>
    <w:bookmarkStart w:id="25" w:name="challenges-and-opportunities"/>
    <w:p>
      <w:pPr>
        <w:pStyle w:val="Heading2"/>
      </w:pPr>
      <w:r>
        <w:t xml:space="preserve">Challenges and Opportunities</w:t>
      </w:r>
    </w:p>
    <w:p>
      <w:pPr>
        <w:pStyle w:val="FirstParagraph"/>
      </w:pPr>
      <w:r>
        <w:t xml:space="preserve">Despite the progress made, Brazilian biologists in Brasília face challenges such as limited funding for environmental research, political resistance to conservation policies, and the pressure of rapid urbanization. However, there are also opportunities for innovation through partnerships between academia, government agencies, and international organizations.</w:t>
      </w:r>
    </w:p>
    <w:p>
      <w:pPr>
        <w:pStyle w:val="BodyText"/>
      </w:pPr>
      <w:r>
        <w:t xml:space="preserve">Brazilians working in Brasília have access to global networks like the International Union for Conservation of Nature (IUCN) and the United Nations Development Programme (UNDP), which support conservation projects. By leveraging these connections, biologists can contribute to Brazil's reputation as a leader in biodiversity research while promoting sustainable development.</w:t>
      </w:r>
    </w:p>
    <w:bookmarkEnd w:id="25"/>
    <w:bookmarkStart w:id="26" w:name="conclusion"/>
    <w:p>
      <w:pPr>
        <w:pStyle w:val="Heading2"/>
      </w:pPr>
      <w:r>
        <w:t xml:space="preserve">Conclusion</w:t>
      </w:r>
    </w:p>
    <w:p>
      <w:pPr>
        <w:pStyle w:val="FirstParagraph"/>
      </w:pPr>
      <w:r>
        <w:t xml:space="preserve">The role of a biologist in Brazil, particularly within Brasília, is both challenging and transformative. As the capital city continues to grow and evolve, its biologists must balance scientific rigor with practical solutions to environmental and public health crises. This thesis underscores the importance of integrating ecological education into undergraduate programs while fostering collaboration between researchers, policymakers, and local communities.</w:t>
      </w:r>
    </w:p>
    <w:p>
      <w:pPr>
        <w:pStyle w:val="BodyText"/>
      </w:pPr>
      <w:r>
        <w:t xml:space="preserve">Ultimately, the future of Brazil's biodiversity depends on a new generation of biologists who are not only well-trained in their field but also committed to preserving the unique ecosystems that define this country. By aligning academic pursuits with national and global priorities, biologists in Brasília can lead the way toward a more sustainable and equitable future for Brazil.</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Biologist in Brazil, Brasília</dc:title>
  <dc:creator/>
  <dc:language>en</dc:language>
  <cp:keywords/>
  <dcterms:created xsi:type="dcterms:W3CDTF">2026-07-23T14:01:45Z</dcterms:created>
  <dcterms:modified xsi:type="dcterms:W3CDTF">2026-07-23T14:01:45Z</dcterms:modified>
</cp:coreProperties>
</file>

<file path=docProps/custom.xml><?xml version="1.0" encoding="utf-8"?>
<Properties xmlns="http://schemas.openxmlformats.org/officeDocument/2006/custom-properties" xmlns:vt="http://schemas.openxmlformats.org/officeDocument/2006/docPropsVTypes"/>
</file>