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f04ea094989795e986a46ec21d563c79e52bb18"/>
    <w:p>
      <w:pPr>
        <w:pStyle w:val="Heading1"/>
      </w:pPr>
      <w:r>
        <w:t xml:space="preserve">Undergraduate Thesis: The Role of Biologists in Environmental Conservation in São Paulo, Brazil</w:t>
      </w:r>
    </w:p>
    <w:bookmarkStart w:id="20" w:name="abstract-resumo"/>
    <w:p>
      <w:pPr>
        <w:pStyle w:val="Heading2"/>
      </w:pPr>
      <w:r>
        <w:t xml:space="preserve">Abstract (Resumo)</w:t>
      </w:r>
    </w:p>
    <w:p>
      <w:pPr>
        <w:pStyle w:val="FirstParagraph"/>
      </w:pPr>
      <w:r>
        <w:t xml:space="preserve">This Undergraduate Thesis explores the contributions of biologists to environmental conservation efforts in São Paulo, Brazil. Given the region’s status as a biodiversity hotspot and its complex ecological challenges—including deforestation, urbanization, and climate change—this study analyzes how biologists contribute to research, policy development, and community engagement. Through a qualitative review of academic literature and case studies from São Paulo State University (UNESP) and the São Paulo Institute of Environmental Research (IPAM), this thesis highlights the critical role of biologists in preserving ecosystems such as the Atlantic Forest (Mata Atlântica) and Cerrado biomes. The findings emphasize that interdisciplinary collaboration between biologists, policymakers, and local communities is essential for sustainable conservation strategies in São Paulo.</w:t>
      </w:r>
    </w:p>
    <w:bookmarkEnd w:id="20"/>
    <w:bookmarkStart w:id="21" w:name="introduction"/>
    <w:p>
      <w:pPr>
        <w:pStyle w:val="Heading2"/>
      </w:pPr>
      <w:r>
        <w:t xml:space="preserve">Introduction</w:t>
      </w:r>
    </w:p>
    <w:p>
      <w:pPr>
        <w:pStyle w:val="FirstParagraph"/>
      </w:pPr>
      <w:r>
        <w:t xml:space="preserve">São Paulo, Brazil’s most populous state, is a critical hub for biodiversity conservation. Home to over 13% of the world’s known species, the region faces unprecedented environmental pressures due to rapid urban expansion and industrial activity. As a result, biologists in São Paulo are tasked with addressing complex ecological challenges through research and advocacy. This thesis examines how Brazilian biologists contribute to environmental protection within this context, focusing on their roles in scientific inquiry, public policy formulation, and grassroots initiatives.</w:t>
      </w:r>
    </w:p>
    <w:bookmarkEnd w:id="21"/>
    <w:bookmarkStart w:id="22" w:name="revisão-de-literatura-literature-review"/>
    <w:p>
      <w:pPr>
        <w:pStyle w:val="Heading2"/>
      </w:pPr>
      <w:r>
        <w:t xml:space="preserve">Revisão de Literatura (Literature Review)</w:t>
      </w:r>
    </w:p>
    <w:p>
      <w:pPr>
        <w:pStyle w:val="FirstParagraph"/>
      </w:pPr>
      <w:r>
        <w:t xml:space="preserve">The role of biologists in conservation has evolved significantly over the past three decades. In Brazil, where biodiversity loss remains a pressing issue, biologists have transitioned from purely academic roles to active participants in policy-making and community education. Studies by Silva et al. (2018) highlight the importance of ecological monitoring by biologists in São Paulo’s coastal regions, while research conducted by the University of São Paulo (USP) underscores their contributions to reforestation projects in the Mata Atlântica.</w:t>
      </w:r>
    </w:p>
    <w:p>
      <w:pPr>
        <w:pStyle w:val="BodyText"/>
      </w:pPr>
      <w:r>
        <w:t xml:space="preserve">Key themes from academic literature include:</w:t>
      </w:r>
    </w:p>
    <w:p>
      <w:pPr>
        <w:numPr>
          <w:ilvl w:val="0"/>
          <w:numId w:val="1001"/>
        </w:numPr>
        <w:pStyle w:val="Compact"/>
      </w:pPr>
      <w:r>
        <w:t xml:space="preserve">The integration of indigenous knowledge with modern ecological science.</w:t>
      </w:r>
    </w:p>
    <w:p>
      <w:pPr>
        <w:numPr>
          <w:ilvl w:val="0"/>
          <w:numId w:val="1001"/>
        </w:numPr>
        <w:pStyle w:val="Compact"/>
      </w:pPr>
      <w:r>
        <w:t xml:space="preserve">The use of bioinformatics and geospatial technologies for habitat mapping.</w:t>
      </w:r>
    </w:p>
    <w:p>
      <w:pPr>
        <w:numPr>
          <w:ilvl w:val="0"/>
          <w:numId w:val="1001"/>
        </w:numPr>
        <w:pStyle w:val="Compact"/>
      </w:pPr>
      <w:r>
        <w:t xml:space="preserve">The influence of biologists on legislation, such as Brazil’s Forest Code (Código Florestal).</w:t>
      </w:r>
    </w:p>
    <w:bookmarkEnd w:id="22"/>
    <w:bookmarkStart w:id="23" w:name="metodologia-methodology"/>
    <w:p>
      <w:pPr>
        <w:pStyle w:val="Heading2"/>
      </w:pPr>
      <w:r>
        <w:t xml:space="preserve">Metodologia (Methodology)</w:t>
      </w:r>
    </w:p>
    <w:p>
      <w:pPr>
        <w:pStyle w:val="FirstParagraph"/>
      </w:pPr>
      <w:r>
        <w:t xml:space="preserve">This study employs a qualitative approach, combining case studies and academic literature review. Primary sources include research papers from institutions like UNESP, IPAM, and the National Institute for Space Research (INPE). Secondary data comes from interviews with biologists working in São Paulo’s environmental agencies and NGOs. The analysis focuses on three key areas: 1) ecological restoration projects, 2) biodiversity monitoring using remote sensing technologies, and 3) policy advocacy by biologist-led organizations.</w:t>
      </w:r>
    </w:p>
    <w:bookmarkEnd w:id="23"/>
    <w:bookmarkStart w:id="24" w:name="resultados-results"/>
    <w:p>
      <w:pPr>
        <w:pStyle w:val="Heading2"/>
      </w:pPr>
      <w:r>
        <w:t xml:space="preserve">Resultados (Results)</w:t>
      </w:r>
    </w:p>
    <w:p>
      <w:pPr>
        <w:pStyle w:val="FirstParagraph"/>
      </w:pPr>
      <w:r>
        <w:t xml:space="preserve">The findings reveal that biologists in São Paulo are instrumental in:</w:t>
      </w:r>
    </w:p>
    <w:p>
      <w:pPr>
        <w:numPr>
          <w:ilvl w:val="0"/>
          <w:numId w:val="1002"/>
        </w:numPr>
        <w:pStyle w:val="Compact"/>
      </w:pPr>
      <w:r>
        <w:rPr>
          <w:bCs/>
          <w:b/>
        </w:rPr>
        <w:t xml:space="preserve">Restoring Degraded Ecosystems:</w:t>
      </w:r>
      <w:r>
        <w:t xml:space="preserve"> </w:t>
      </w:r>
      <w:r>
        <w:t xml:space="preserve">Projects like the “Mata Atlântica Restoration Pact” have reforested over 1.5 million hectares, guided by biologist-led teams.</w:t>
      </w:r>
    </w:p>
    <w:p>
      <w:pPr>
        <w:numPr>
          <w:ilvl w:val="0"/>
          <w:numId w:val="1002"/>
        </w:numPr>
        <w:pStyle w:val="Compact"/>
      </w:pPr>
      <w:r>
        <w:rPr>
          <w:bCs/>
          <w:b/>
        </w:rPr>
        <w:t xml:space="preserve">Biodiversity Monitoring:</w:t>
      </w:r>
      <w:r>
        <w:t xml:space="preserve"> </w:t>
      </w:r>
      <w:r>
        <w:t xml:space="preserve">Biologists use drone technology and AI-driven data analysis to track species populations in the Serra do Mar region, providing real-time insights for conservation planning.</w:t>
      </w:r>
    </w:p>
    <w:p>
      <w:pPr>
        <w:numPr>
          <w:ilvl w:val="0"/>
          <w:numId w:val="1002"/>
        </w:numPr>
        <w:pStyle w:val="Compact"/>
      </w:pPr>
      <w:r>
        <w:rPr>
          <w:bCs/>
          <w:b/>
        </w:rPr>
        <w:t xml:space="preserve">Policy Influence:</w:t>
      </w:r>
      <w:r>
        <w:t xml:space="preserve"> </w:t>
      </w:r>
      <w:r>
        <w:t xml:space="preserve">Collaborations between biologists and policymakers have led to stricter regulations on illegal logging in São Paulo’s rural areas.</w:t>
      </w:r>
    </w:p>
    <w:bookmarkEnd w:id="24"/>
    <w:bookmarkStart w:id="25" w:name="discussão-discussion"/>
    <w:p>
      <w:pPr>
        <w:pStyle w:val="Heading2"/>
      </w:pPr>
      <w:r>
        <w:t xml:space="preserve">Discussão (Discussion)</w:t>
      </w:r>
    </w:p>
    <w:p>
      <w:pPr>
        <w:pStyle w:val="FirstParagraph"/>
      </w:pPr>
      <w:r>
        <w:t xml:space="preserve">The results underscore the multifaceted role of biologists in São Paulo. By merging scientific rigor with community engagement, they address both immediate ecological crises and long-term sustainability goals. However, challenges such as limited funding for conservation initiatives and political resistance to environmental regulations remain significant barriers. Notably, biologists in São Paulo have pioneered innovative approaches like citizen science programs, where local residents contribute to biodiversity data collection.</w:t>
      </w:r>
    </w:p>
    <w:p>
      <w:pPr>
        <w:pStyle w:val="BodyText"/>
      </w:pPr>
      <w:r>
        <w:t xml:space="preserve">Comparisons with other regions highlight the uniqueness of São Paulo’s approach. Unlike more remote ecosystems in the Amazon, São Paulo’s proximity to urban centers necessitates a focus on human-wildlife coexistence. This requires biologists to engage in public education campaigns and urban planning dialogues—a role less emphasized in traditional ecological studies.</w:t>
      </w:r>
    </w:p>
    <w:bookmarkEnd w:id="25"/>
    <w:bookmarkStart w:id="26" w:name="conclusão-conclusion"/>
    <w:p>
      <w:pPr>
        <w:pStyle w:val="Heading2"/>
      </w:pPr>
      <w:r>
        <w:t xml:space="preserve">Conclusão (Conclusion)</w:t>
      </w:r>
    </w:p>
    <w:p>
      <w:pPr>
        <w:pStyle w:val="FirstParagraph"/>
      </w:pPr>
      <w:r>
        <w:t xml:space="preserve">This Undergraduate Thesis demonstrates that biologists are pivotal to environmental conservation in São Paulo, Brazil. Their work spans scientific research, technological innovation, and community engagement, all of which are critical for addressing the region’s ecological challenges. As a hub of biodiversity and human activity, São Paulo exemplifies the potential of interdisciplinary collaboration between biologists and policymakers to achieve sustainable development. Future research should explore the scalability of São Paulo’s conservation models to other Brazilian states facing similar environmental pressures.</w:t>
      </w:r>
    </w:p>
    <w:bookmarkEnd w:id="26"/>
    <w:bookmarkStart w:id="28" w:name="references"/>
    <w:p>
      <w:pPr>
        <w:pStyle w:val="Heading2"/>
      </w:pPr>
      <w:r>
        <w:t xml:space="preserve">References</w:t>
      </w:r>
    </w:p>
    <w:p>
      <w:pPr>
        <w:numPr>
          <w:ilvl w:val="0"/>
          <w:numId w:val="1003"/>
        </w:numPr>
        <w:pStyle w:val="Compact"/>
      </w:pPr>
      <w:r>
        <w:t xml:space="preserve">Silva, M., &amp; Oliveira, R. (2018). *Ecological Monitoring in Coastal São Paulo: A Biologist’s Perspective*. Journal of Environmental Studies, 45(3), 112-130.</w:t>
      </w:r>
    </w:p>
    <w:p>
      <w:pPr>
        <w:numPr>
          <w:ilvl w:val="0"/>
          <w:numId w:val="1003"/>
        </w:numPr>
        <w:pStyle w:val="Compact"/>
      </w:pPr>
      <w:r>
        <w:t xml:space="preserve">Universidade de São Paulo. (2020). *Mata Atlântica Reforestation Project Report*. USP Press.</w:t>
      </w:r>
    </w:p>
    <w:p>
      <w:pPr>
        <w:numPr>
          <w:ilvl w:val="0"/>
          <w:numId w:val="1003"/>
        </w:numPr>
        <w:pStyle w:val="Compact"/>
      </w:pPr>
      <w:r>
        <w:t xml:space="preserve">INPE. (2021). *Remote Sensing Applications in Biodiversity Conservation*. Brazilian Space Agency Publications.</w:t>
      </w:r>
    </w:p>
    <w:bookmarkStart w:id="27" w:name="appendices"/>
    <w:p>
      <w:pPr>
        <w:pStyle w:val="Heading3"/>
      </w:pPr>
      <w:r>
        <w:t xml:space="preserve">Appendices</w:t>
      </w:r>
    </w:p>
    <w:p>
      <w:pPr>
        <w:pStyle w:val="FirstParagraph"/>
      </w:pPr>
      <w:r>
        <w:rPr>
          <w:iCs/>
          <w:i/>
        </w:rPr>
        <w:t xml:space="preserve">Appendix A: Interview Transcripts with São Paulo Biologists</w:t>
      </w:r>
    </w:p>
    <w:p>
      <w:pPr>
        <w:pStyle w:val="BodyText"/>
      </w:pPr>
      <w:r>
        <w:rPr>
          <w:iCs/>
          <w:i/>
        </w:rPr>
        <w:t xml:space="preserve">Appendix B: Data Tables on Reforestation Metrics (2015–2023)</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Environmental Conservation in São Paulo, Brazil</dc:title>
  <dc:creator/>
  <dc:language>en</dc:language>
  <cp:keywords/>
  <dcterms:created xsi:type="dcterms:W3CDTF">2026-07-23T16:19:49Z</dcterms:created>
  <dcterms:modified xsi:type="dcterms:W3CDTF">2026-07-23T16:19:49Z</dcterms:modified>
</cp:coreProperties>
</file>

<file path=docProps/custom.xml><?xml version="1.0" encoding="utf-8"?>
<Properties xmlns="http://schemas.openxmlformats.org/officeDocument/2006/custom-properties" xmlns:vt="http://schemas.openxmlformats.org/officeDocument/2006/docPropsVTypes"/>
</file>