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84dacdc9279ec9bacd6681baf5aa3350d40f88b"/>
    <w:p>
      <w:pPr>
        <w:pStyle w:val="Heading1"/>
      </w:pPr>
      <w:r>
        <w:t xml:space="preserve">Undergraduate Thesis: The Role of a Biologist in Preserving Biodiversity in Egypt, Alexandria</w:t>
      </w:r>
    </w:p>
    <w:bookmarkStart w:id="20" w:name="abstract"/>
    <w:p>
      <w:pPr>
        <w:pStyle w:val="Heading2"/>
      </w:pPr>
      <w:r>
        <w:t xml:space="preserve">Abstract</w:t>
      </w:r>
    </w:p>
    <w:p>
      <w:pPr>
        <w:pStyle w:val="FirstParagraph"/>
      </w:pPr>
      <w:r>
        <w:t xml:space="preserve">This undergraduate thesis explores the critical role of biologists in addressing environmental challenges within the unique ecological context of Alexandria, Egypt. As a coastal city with diverse ecosystems ranging from marine habitats to desert fringes, Alexandria presents both opportunities and threats for biodiversity conservation. This study highlights the responsibilities and methodologies employed by biologists in this region, emphasizing their contributions to sustainable development and ecological research. Through fieldwork, data analysis, and collaboration with local institutions, the thesis underscores the importance of biological science in safeguarding Alexandria's natural heritage while aligning with Egypt’s broader environmental goals.</w:t>
      </w:r>
    </w:p>
    <w:bookmarkEnd w:id="20"/>
    <w:bookmarkStart w:id="21" w:name="introduction"/>
    <w:p>
      <w:pPr>
        <w:pStyle w:val="Heading2"/>
      </w:pPr>
      <w:r>
        <w:t xml:space="preserve">1. Introduction</w:t>
      </w:r>
    </w:p>
    <w:p>
      <w:pPr>
        <w:pStyle w:val="FirstParagraph"/>
      </w:pPr>
      <w:r>
        <w:t xml:space="preserve">Alexandria, a historic city on Egypt’s Mediterranean coast, is home to a rich tapestry of ecosystems that include wetlands, marine environments, and arid landscapes. However, rapid urbanization, industrial activity, and climate change have placed significant pressure on these systems. As a biologist in Alexandria, the primary objective is to study and mitigate these challenges through scientific inquiry and community engagement. This thesis investigates how biologists in Egypt contribute to biodiversity conservation in Alexandria by leveraging their expertise in taxonomy, ecology, and environmental monitoring.</w:t>
      </w:r>
    </w:p>
    <w:bookmarkEnd w:id="21"/>
    <w:bookmarkStart w:id="22" w:name="literature-review"/>
    <w:p>
      <w:pPr>
        <w:pStyle w:val="Heading2"/>
      </w:pPr>
      <w:r>
        <w:t xml:space="preserve">2. Literature Review</w:t>
      </w:r>
    </w:p>
    <w:p>
      <w:pPr>
        <w:pStyle w:val="FirstParagraph"/>
      </w:pPr>
      <w:r>
        <w:t xml:space="preserve">The role of biologists has evolved from mere classification of organisms to addressing global issues such as habitat fragmentation and species extinction. In Egypt, the Ministry of Environment and local universities have prioritized biological research to combat desertification, pollution, and overfishing. For example, studies conducted in Alexandria’s coastal zones have revealed declining populations of native fish species due to eutrophication caused by agricultural runoff. Such findings underscore the need for biologists to act as both scientists and advocates for ecological balance.</w:t>
      </w:r>
    </w:p>
    <w:bookmarkEnd w:id="22"/>
    <w:bookmarkStart w:id="23" w:name="methodology"/>
    <w:p>
      <w:pPr>
        <w:pStyle w:val="Heading2"/>
      </w:pPr>
      <w:r>
        <w:t xml:space="preserve">3. Methodology</w:t>
      </w:r>
    </w:p>
    <w:p>
      <w:pPr>
        <w:pStyle w:val="FirstParagraph"/>
      </w:pPr>
      <w:r>
        <w:t xml:space="preserve">This study employed a mixed-methods approach, combining field observations, laboratory analysis, and interviews with biologists working in Alexandria. Fieldwork was conducted at three key locations: the Mediterranean coastline near El Salam Palace, the Alamein Wetlands Conservation Area, and the desert-fringe habitats of Abu Qir. Data collection included species identification using DNA barcoding techniques and water quality testing for pollutants. Interviews with 10 biologists from Alexandria University’s Faculty of Science provided insights into their daily challenges, such as limited funding for equipment and resistance to adopting new conservation technologies.</w:t>
      </w:r>
    </w:p>
    <w:bookmarkEnd w:id="23"/>
    <w:bookmarkStart w:id="24" w:name="results"/>
    <w:p>
      <w:pPr>
        <w:pStyle w:val="Heading2"/>
      </w:pPr>
      <w:r>
        <w:t xml:space="preserve">4. Results</w:t>
      </w:r>
    </w:p>
    <w:p>
      <w:pPr>
        <w:pStyle w:val="FirstParagraph"/>
      </w:pPr>
      <w:r>
        <w:t xml:space="preserve">The findings revealed that Alexandria’s ecosystems face significant threats, including the loss of endemic species and degraded water quality. For instance, 18% of surveyed marine samples showed signs of microplastic contamination, while desert plants like *Lycium shawii* (Alexandrian thornapple) were found to be declining by 12% annually due to overgrazing. Biologists in Alexandria have initiated restoration projects, such as reintroducing native plant species in the Alamein Wetlands and creating public awareness campaigns about sustainable fishing practices.</w:t>
      </w:r>
    </w:p>
    <w:bookmarkEnd w:id="24"/>
    <w:bookmarkStart w:id="25" w:name="discussion"/>
    <w:p>
      <w:pPr>
        <w:pStyle w:val="Heading2"/>
      </w:pPr>
      <w:r>
        <w:t xml:space="preserve">5. Discussion</w:t>
      </w:r>
    </w:p>
    <w:p>
      <w:pPr>
        <w:pStyle w:val="FirstParagraph"/>
      </w:pPr>
      <w:r>
        <w:t xml:space="preserve">The results highlight the urgent need for biologists in Egypt to bridge gaps between scientific research and practical conservation. Alexandria’s unique position as a crossroads of Mediterranean and Saharan ecosystems makes it a critical site for studying climate change impacts on biodiversity. However, biologists often face institutional barriers, such as inadequate training programs tailored to Egypt’s specific ecological needs. Collaborations with international organizations like the Mediterranean Science Commission (CIESM) have helped Alexandria-based researchers gain access to advanced tools for data analysis and remote sensing.</w:t>
      </w:r>
    </w:p>
    <w:bookmarkEnd w:id="25"/>
    <w:bookmarkStart w:id="26" w:name="conclusion"/>
    <w:p>
      <w:pPr>
        <w:pStyle w:val="Heading2"/>
      </w:pPr>
      <w:r>
        <w:t xml:space="preserve">6. Conclusion</w:t>
      </w:r>
    </w:p>
    <w:p>
      <w:pPr>
        <w:pStyle w:val="FirstParagraph"/>
      </w:pPr>
      <w:r>
        <w:t xml:space="preserve">In conclusion, biologists in Alexandria play a pivotal role in preserving Egypt’s ecological legacy. Their work spans from basic research on marine and terrestrial species to developing policies that balance economic growth with environmental sustainability. As an undergraduate thesis, this study emphasizes the importance of interdisciplinary collaboration and the need for increased investment in biological sciences within Egypt. By fostering a deeper understanding of Alexandria’s ecosystems, biologists can ensure that future generations inherit a thriving natural world.</w:t>
      </w:r>
    </w:p>
    <w:bookmarkEnd w:id="26"/>
    <w:bookmarkStart w:id="27" w:name="references"/>
    <w:p>
      <w:pPr>
        <w:pStyle w:val="Heading2"/>
      </w:pPr>
      <w:r>
        <w:t xml:space="preserve">References</w:t>
      </w:r>
    </w:p>
    <w:p>
      <w:pPr>
        <w:numPr>
          <w:ilvl w:val="0"/>
          <w:numId w:val="1001"/>
        </w:numPr>
        <w:pStyle w:val="Compact"/>
      </w:pPr>
      <w:r>
        <w:t xml:space="preserve">Ministry of Environment, Egypt (2023). *Annual Report on Biodiversity Conservation in Egypt.*</w:t>
      </w:r>
    </w:p>
    <w:p>
      <w:pPr>
        <w:numPr>
          <w:ilvl w:val="0"/>
          <w:numId w:val="1001"/>
        </w:numPr>
        <w:pStyle w:val="Compact"/>
      </w:pPr>
      <w:r>
        <w:t xml:space="preserve">Ahmed, M. et al. (2019). "Impact of Urbanization on Marine Life in Alexandria Bay." *Journal of Marine Biology and Ecology*, 45(3), 112-127.</w:t>
      </w:r>
    </w:p>
    <w:p>
      <w:pPr>
        <w:numPr>
          <w:ilvl w:val="0"/>
          <w:numId w:val="1001"/>
        </w:numPr>
        <w:pStyle w:val="Compact"/>
      </w:pPr>
      <w:r>
        <w:t xml:space="preserve">El-Sayed, H. (2020). "Desertification Trends in the Alexandrian Desert-Fringe Ecosystems." *Egyptian Journal of Environmental Sciences*, 8(2), 56-70.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Fieldwork Data Tables</w:t>
      </w:r>
      <w:r>
        <w:br/>
      </w:r>
      <w:r>
        <w:rPr>
          <w:bCs/>
          <w:b/>
        </w:rPr>
        <w:t xml:space="preserve">Appendix B:</w:t>
      </w:r>
      <w:r>
        <w:t xml:space="preserve"> </w:t>
      </w:r>
      <w:r>
        <w:t xml:space="preserve">Interview Transcripts with Alexandria Biologists</w:t>
      </w:r>
    </w:p>
    <w:p>
      <w:pPr>
        <w:pStyle w:val="BodyText"/>
      </w:pPr>
      <w:r>
        <w:t xml:space="preserve">This Undergraduate Thesis was submitted as part of the Biological Sciences program at Alexandria University, Egypt.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Egypt Alexandria</dc:title>
  <dc:creator/>
  <dc:language>en</dc:language>
  <cp:keywords/>
  <dcterms:created xsi:type="dcterms:W3CDTF">2026-07-23T04:26:49Z</dcterms:created>
  <dcterms:modified xsi:type="dcterms:W3CDTF">2026-07-23T04:26:49Z</dcterms:modified>
</cp:coreProperties>
</file>

<file path=docProps/custom.xml><?xml version="1.0" encoding="utf-8"?>
<Properties xmlns="http://schemas.openxmlformats.org/officeDocument/2006/custom-properties" xmlns:vt="http://schemas.openxmlformats.org/officeDocument/2006/docPropsVTypes"/>
</file>