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8a7acb958c943215f220cfd56093e700153249e"/>
    <w:p>
      <w:pPr>
        <w:pStyle w:val="Heading1"/>
      </w:pPr>
      <w:r>
        <w:t xml:space="preserve">Undergraduate Thesis on the Role of Biologists in Ghana Accra</w:t>
      </w:r>
    </w:p>
    <w:bookmarkStart w:id="20" w:name="abstract"/>
    <w:p>
      <w:pPr>
        <w:pStyle w:val="Heading2"/>
      </w:pPr>
      <w:r>
        <w:t xml:space="preserve">Abstract</w:t>
      </w:r>
    </w:p>
    <w:p>
      <w:pPr>
        <w:pStyle w:val="FirstParagraph"/>
      </w:pPr>
      <w:r>
        <w:t xml:space="preserve">This Undergraduate Thesis explores the significance of biologists in addressing contemporary challenges faced by Ghana, with a particular focus on the capital city of Accra. As a hub for scientific research and innovation, Accra plays a pivotal role in shaping biological studies that impact healthcare, agriculture, and environmental conservation in Ghana. The thesis investigates how biologists contribute to national development through research, education, and community engagement in the context of Ghana Accra. It emphasizes the need for interdisciplinary collaboration to address issues such as climate change adaptation and public health crises.</w:t>
      </w:r>
    </w:p>
    <w:bookmarkEnd w:id="20"/>
    <w:bookmarkStart w:id="21" w:name="introduction"/>
    <w:p>
      <w:pPr>
        <w:pStyle w:val="Heading2"/>
      </w:pPr>
      <w:r>
        <w:t xml:space="preserve">Introduction</w:t>
      </w:r>
    </w:p>
    <w:p>
      <w:pPr>
        <w:pStyle w:val="FirstParagraph"/>
      </w:pPr>
      <w:r>
        <w:t xml:space="preserve">Ghana Accra is a vibrant city that serves as the political, economic, and academic center of West Africa. Its strategic location and growing population have made it a focal point for scientific inquiry, particularly in the field of biology. Biologists in Ghana Accra are uniquely positioned to address challenges specific to the region, including biodiversity loss, food insecurity, and disease outbreaks. This thesis examines the role of biologists in Ghana Accra as agents of change, highlighting their contributions to national development and global scientific discourse.</w:t>
      </w:r>
    </w:p>
    <w:bookmarkEnd w:id="21"/>
    <w:bookmarkStart w:id="22" w:name="literature-review"/>
    <w:p>
      <w:pPr>
        <w:pStyle w:val="Heading2"/>
      </w:pPr>
      <w:r>
        <w:t xml:space="preserve">Literature Review</w:t>
      </w:r>
    </w:p>
    <w:p>
      <w:pPr>
        <w:pStyle w:val="FirstParagraph"/>
      </w:pPr>
      <w:r>
        <w:t xml:space="preserve">The role of biologists in developing nations has gained increasing attention as countries strive to achieve sustainable growth. In Ghana, biological research has historically focused on agricultural productivity, wildlife conservation, and public health. For instance, the University of Ghana (UG) and the Council for Scientific and Industrial Research (CSIR) have been instrumental in training biologists who address local challenges through innovative research.</w:t>
      </w:r>
    </w:p>
    <w:p>
      <w:pPr>
        <w:pStyle w:val="BodyText"/>
      </w:pPr>
      <w:r>
        <w:t xml:space="preserve">In Accra, biologists work in academic institutions, government agencies like the Ghana Health Service, and non-governmental organizations (NGOs). Their research often intersects with global issues such as climate change and zoonotic diseases. For example, studies on the spread of malaria and other vector-borne illnesses have been pivotal in shaping public health policies in Accra.</w:t>
      </w:r>
    </w:p>
    <w:bookmarkEnd w:id="22"/>
    <w:bookmarkStart w:id="23" w:name="methodology"/>
    <w:p>
      <w:pPr>
        <w:pStyle w:val="Heading2"/>
      </w:pPr>
      <w:r>
        <w:t xml:space="preserve">Methodology</w:t>
      </w:r>
    </w:p>
    <w:p>
      <w:pPr>
        <w:pStyle w:val="FirstParagraph"/>
      </w:pPr>
      <w:r>
        <w:t xml:space="preserve">This Undergraduate Thesis employs a qualitative research design, relying on secondary sources such as academic journals, government reports, and interviews with biologists working in Ghana Accra. Data was collected from publications by the Ghana Journal of Science and Technology and the African Journal of Ecology. Additionally, insights from professionals at the CSIR’s Plant Research Institute (PRI) were gathered to contextualize the challenges faced by biologists in urban settings like Accra.</w:t>
      </w:r>
    </w:p>
    <w:bookmarkEnd w:id="23"/>
    <w:bookmarkStart w:id="24" w:name="findings"/>
    <w:p>
      <w:pPr>
        <w:pStyle w:val="Heading2"/>
      </w:pPr>
      <w:r>
        <w:t xml:space="preserve">Findings</w:t>
      </w:r>
    </w:p>
    <w:p>
      <w:pPr>
        <w:pStyle w:val="FirstParagraph"/>
      </w:pPr>
      <w:r>
        <w:t xml:space="preserve">The research reveals that biologists in Ghana Accra are actively engaged in addressing pressing issues such as:</w:t>
      </w:r>
    </w:p>
    <w:p>
      <w:pPr>
        <w:numPr>
          <w:ilvl w:val="0"/>
          <w:numId w:val="1001"/>
        </w:numPr>
        <w:pStyle w:val="Compact"/>
      </w:pPr>
      <w:r>
        <w:rPr>
          <w:bCs/>
          <w:b/>
        </w:rPr>
        <w:t xml:space="preserve">Agricultural Sustainability:</w:t>
      </w:r>
      <w:r>
        <w:t xml:space="preserve"> </w:t>
      </w:r>
      <w:r>
        <w:t xml:space="preserve">Biologists at the CSIR and UG have developed drought-resistant crop varieties to combat food insecurity, particularly in peri-urban areas surrounding Accra.</w:t>
      </w:r>
    </w:p>
    <w:p>
      <w:pPr>
        <w:numPr>
          <w:ilvl w:val="0"/>
          <w:numId w:val="1001"/>
        </w:numPr>
        <w:pStyle w:val="Compact"/>
      </w:pPr>
      <w:r>
        <w:rPr>
          <w:bCs/>
          <w:b/>
        </w:rPr>
        <w:t xml:space="preserve">Public Health:</w:t>
      </w:r>
      <w:r>
        <w:t xml:space="preserve"> </w:t>
      </w:r>
      <w:r>
        <w:t xml:space="preserve">Research on diseases like Lassa fever and yellow fever has led to improved diagnostic tools and community health education programs in Accra’s slums.</w:t>
      </w:r>
    </w:p>
    <w:p>
      <w:pPr>
        <w:numPr>
          <w:ilvl w:val="0"/>
          <w:numId w:val="1001"/>
        </w:numPr>
        <w:pStyle w:val="Compact"/>
      </w:pPr>
      <w:r>
        <w:rPr>
          <w:bCs/>
          <w:b/>
        </w:rPr>
        <w:t xml:space="preserve">Biodiversity Conservation:</w:t>
      </w:r>
      <w:r>
        <w:t xml:space="preserve"> </w:t>
      </w:r>
      <w:r>
        <w:t xml:space="preserve">Biologists are collaborating with environmental NGOs to protect Ghana’s endemic species, such as the critically endangered pygmy hippopotamus, through habitat restoration projects in the Ashanti Region.</w:t>
      </w:r>
    </w:p>
    <w:bookmarkEnd w:id="24"/>
    <w:bookmarkStart w:id="25" w:name="X081a96cd97acf6e5f71ef56e439210af4f6e3d6"/>
    <w:p>
      <w:pPr>
        <w:pStyle w:val="Heading2"/>
      </w:pPr>
      <w:r>
        <w:t xml:space="preserve">Challenges Faced by Biologists in Ghana Accra</w:t>
      </w:r>
    </w:p>
    <w:p>
      <w:pPr>
        <w:pStyle w:val="FirstParagraph"/>
      </w:pPr>
      <w:r>
        <w:t xml:space="preserve">Despite their contributions, biologists in Ghana Accra face several challenges:</w:t>
      </w:r>
    </w:p>
    <w:p>
      <w:pPr>
        <w:numPr>
          <w:ilvl w:val="0"/>
          <w:numId w:val="1002"/>
        </w:numPr>
        <w:pStyle w:val="Compact"/>
      </w:pPr>
      <w:r>
        <w:rPr>
          <w:bCs/>
          <w:b/>
        </w:rPr>
        <w:t xml:space="preserve">Limited Funding:</w:t>
      </w:r>
      <w:r>
        <w:t xml:space="preserve"> </w:t>
      </w:r>
      <w:r>
        <w:t xml:space="preserve">Research initiatives often rely on external grants, which are competitive and insufficient to support long-term projects.</w:t>
      </w:r>
    </w:p>
    <w:p>
      <w:pPr>
        <w:numPr>
          <w:ilvl w:val="0"/>
          <w:numId w:val="1002"/>
        </w:numPr>
        <w:pStyle w:val="Compact"/>
      </w:pPr>
      <w:r>
        <w:rPr>
          <w:bCs/>
          <w:b/>
        </w:rPr>
        <w:t xml:space="preserve">Infrastructure Gaps:</w:t>
      </w:r>
      <w:r>
        <w:t xml:space="preserve"> </w:t>
      </w:r>
      <w:r>
        <w:t xml:space="preserve">Many institutions lack modern laboratories and equipment, hindering cutting-edge research.</w:t>
      </w:r>
    </w:p>
    <w:p>
      <w:pPr>
        <w:numPr>
          <w:ilvl w:val="0"/>
          <w:numId w:val="1002"/>
        </w:numPr>
        <w:pStyle w:val="Compact"/>
      </w:pPr>
      <w:r>
        <w:rPr>
          <w:bCs/>
          <w:b/>
        </w:rPr>
        <w:t xml:space="preserve">Cultural Barriers:</w:t>
      </w:r>
      <w:r>
        <w:t xml:space="preserve"> </w:t>
      </w:r>
      <w:r>
        <w:t xml:space="preserve">There is a need for greater public awareness about the role of biologists in addressing issues like climate change and pandemics.</w:t>
      </w:r>
    </w:p>
    <w:bookmarkEnd w:id="25"/>
    <w:bookmarkStart w:id="26" w:name="recommendations"/>
    <w:p>
      <w:pPr>
        <w:pStyle w:val="Heading2"/>
      </w:pPr>
      <w:r>
        <w:t xml:space="preserve">Recommendations</w:t>
      </w:r>
    </w:p>
    <w:p>
      <w:pPr>
        <w:pStyle w:val="FirstParagraph"/>
      </w:pPr>
      <w:r>
        <w:t xml:space="preserve">To enhance the impact of biologists in Ghana Accra, this Undergraduate Thesis proposes:</w:t>
      </w:r>
    </w:p>
    <w:p>
      <w:pPr>
        <w:numPr>
          <w:ilvl w:val="0"/>
          <w:numId w:val="1003"/>
        </w:numPr>
        <w:pStyle w:val="Compact"/>
      </w:pPr>
      <w:r>
        <w:rPr>
          <w:bCs/>
          <w:b/>
        </w:rPr>
        <w:t xml:space="preserve">Increased Government Investment:</w:t>
      </w:r>
      <w:r>
        <w:t xml:space="preserve"> </w:t>
      </w:r>
      <w:r>
        <w:t xml:space="preserve">Allocating more resources to research institutions and universities to upgrade facilities and fund local projects.</w:t>
      </w:r>
    </w:p>
    <w:p>
      <w:pPr>
        <w:numPr>
          <w:ilvl w:val="0"/>
          <w:numId w:val="1003"/>
        </w:numPr>
        <w:pStyle w:val="Compact"/>
      </w:pPr>
      <w:r>
        <w:rPr>
          <w:bCs/>
          <w:b/>
        </w:rPr>
        <w:t xml:space="preserve">Public-Private Partnerships:</w:t>
      </w:r>
      <w:r>
        <w:t xml:space="preserve"> </w:t>
      </w:r>
      <w:r>
        <w:t xml:space="preserve">Encouraging collaborations between biologists, private sector entities, and international organizations to address food security and health challenges.</w:t>
      </w:r>
    </w:p>
    <w:p>
      <w:pPr>
        <w:numPr>
          <w:ilvl w:val="0"/>
          <w:numId w:val="1003"/>
        </w:numPr>
        <w:pStyle w:val="Compact"/>
      </w:pPr>
      <w:r>
        <w:rPr>
          <w:bCs/>
          <w:b/>
        </w:rPr>
        <w:t xml:space="preserve">Educational Outreach:</w:t>
      </w:r>
      <w:r>
        <w:t xml:space="preserve"> </w:t>
      </w:r>
      <w:r>
        <w:t xml:space="preserve">Launching public awareness campaigns to highlight the contributions of biologists in Ghana Accra and inspire young students to pursue careers in biological sciences.</w:t>
      </w:r>
    </w:p>
    <w:bookmarkEnd w:id="26"/>
    <w:bookmarkStart w:id="27" w:name="conclusion"/>
    <w:p>
      <w:pPr>
        <w:pStyle w:val="Heading2"/>
      </w:pPr>
      <w:r>
        <w:t xml:space="preserve">Conclusion</w:t>
      </w:r>
    </w:p>
    <w:p>
      <w:pPr>
        <w:pStyle w:val="FirstParagraph"/>
      </w:pPr>
      <w:r>
        <w:t xml:space="preserve">The work of biologists in Ghana Accra is critical to the nation’s development. From combating diseases to preserving biodiversity, their expertise informs policies that benefit both local communities and global ecosystems. This Undergraduate Thesis underscores the need for sustained investment in biological research and education within Ghana Accra, ensuring that biologists can continue driving progress in a rapidly changing world.</w:t>
      </w:r>
    </w:p>
    <w:bookmarkEnd w:id="27"/>
    <w:bookmarkStart w:id="28" w:name="references"/>
    <w:p>
      <w:pPr>
        <w:pStyle w:val="Heading2"/>
      </w:pPr>
      <w:r>
        <w:t xml:space="preserve">References</w:t>
      </w:r>
    </w:p>
    <w:p>
      <w:pPr>
        <w:pStyle w:val="FirstParagraph"/>
      </w:pPr>
      <w:r>
        <w:rPr>
          <w:iCs/>
          <w:i/>
        </w:rPr>
        <w:t xml:space="preserve">Ghana Journal of Science and Technology</w:t>
      </w:r>
      <w:r>
        <w:t xml:space="preserve">, Council for Scientific and Industrial Research (CSIR), University of Ghana, African Journal of Ecology.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Biologists in Ghana Accra</dc:title>
  <dc:creator/>
  <dc:language>en</dc:language>
  <cp:keywords/>
  <dcterms:created xsi:type="dcterms:W3CDTF">2026-07-23T04:45:59Z</dcterms:created>
  <dcterms:modified xsi:type="dcterms:W3CDTF">2026-07-23T04:45:59Z</dcterms:modified>
</cp:coreProperties>
</file>

<file path=docProps/custom.xml><?xml version="1.0" encoding="utf-8"?>
<Properties xmlns="http://schemas.openxmlformats.org/officeDocument/2006/custom-properties" xmlns:vt="http://schemas.openxmlformats.org/officeDocument/2006/docPropsVTypes"/>
</file>