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Mexico</w:t>
      </w:r>
      <w:r>
        <w:t xml:space="preserve"> </w:t>
      </w:r>
      <w:r>
        <w:t xml:space="preserve">City</w:t>
      </w:r>
    </w:p>
    <w:bookmarkStart w:id="29" w:name="Xd6a81fbe974a82bb8ec4ae635e983e63cc7492f"/>
    <w:p>
      <w:pPr>
        <w:pStyle w:val="Heading1"/>
      </w:pPr>
      <w:r>
        <w:t xml:space="preserve">Undergraduate Thesis: The Role of a Biologist in the Context of Mexico City, Mexico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National Autonomous University of Mexico (UNAM) or another relevant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Biologist in the urban and ecological context of Mexico City. As one of the most populous metropolises in the world, Mexico City faces unique environmental challenges, including biodiversity loss, pollution, and urban expansion. This work examines how biologists contribute to addressing these issues through research, conservation efforts, and public education. By integrating theoretical knowledge with practical applications tailored to local ecosystems, biologists play a pivotal role in shaping sustainable policies and practices in the capital of Mexico. The thesis also highlights the academic and professional pathways available for aspiring biologists in Mexico City.</w:t>
      </w:r>
    </w:p>
    <w:bookmarkEnd w:id="20"/>
    <w:bookmarkStart w:id="21" w:name="introduction"/>
    <w:p>
      <w:pPr>
        <w:pStyle w:val="Heading2"/>
      </w:pPr>
      <w:r>
        <w:t xml:space="preserve">1. Introduction</w:t>
      </w:r>
    </w:p>
    <w:p>
      <w:pPr>
        <w:pStyle w:val="FirstParagraph"/>
      </w:pPr>
      <w:r>
        <w:t xml:space="preserve">Mexico City, known as "Ciudad de México" (CDMX), is a megacity with over 9 million inhabitants and a region spanning nearly 1,500 square kilometers. Its rapid urbanization has led to significant ecological disruptions, including the fragmentation of natural habitats and the decline of native species. In this context, the role of a Biologist becomes critical. A Biologist in Mexico City is not only responsible for studying living organisms but also for bridging scientific research with real-world solutions to environmental problems.</w:t>
      </w:r>
    </w:p>
    <w:bookmarkEnd w:id="21"/>
    <w:bookmarkStart w:id="22" w:name="the-scope-of-a-biologist-in-mexico-city"/>
    <w:p>
      <w:pPr>
        <w:pStyle w:val="Heading2"/>
      </w:pPr>
      <w:r>
        <w:t xml:space="preserve">2. The Scope of a Biologist in Mexico City</w:t>
      </w:r>
    </w:p>
    <w:p>
      <w:pPr>
        <w:pStyle w:val="FirstParagraph"/>
      </w:pPr>
      <w:r>
        <w:t xml:space="preserve">A Biologist working in Mexico City may specialize in various fields, such as ecology, genetics, microbiology, or conservation biology. For instance:</w:t>
      </w:r>
    </w:p>
    <w:p>
      <w:pPr>
        <w:numPr>
          <w:ilvl w:val="0"/>
          <w:numId w:val="1001"/>
        </w:numPr>
        <w:pStyle w:val="Compact"/>
      </w:pPr>
      <w:r>
        <w:rPr>
          <w:bCs/>
          <w:b/>
        </w:rPr>
        <w:t xml:space="preserve">Ecologists</w:t>
      </w:r>
      <w:r>
        <w:t xml:space="preserve"> </w:t>
      </w:r>
      <w:r>
        <w:t xml:space="preserve">study the interactions between organisms and their environments, focusing on preserving Mexico's unique biodiversity. This includes protecting endemic species like the Mexican gray wolf or endangered plants found in the surrounding Sierra Madre mountains.</w:t>
      </w:r>
    </w:p>
    <w:p>
      <w:pPr>
        <w:numPr>
          <w:ilvl w:val="0"/>
          <w:numId w:val="1001"/>
        </w:numPr>
        <w:pStyle w:val="Compact"/>
      </w:pPr>
      <w:r>
        <w:rPr>
          <w:bCs/>
          <w:b/>
        </w:rPr>
        <w:t xml:space="preserve">Conservation Biologists</w:t>
      </w:r>
      <w:r>
        <w:t xml:space="preserve"> </w:t>
      </w:r>
      <w:r>
        <w:t xml:space="preserve">collaborate with governmental agencies such as</w:t>
      </w:r>
      <w:r>
        <w:t xml:space="preserve"> </w:t>
      </w:r>
      <w:r>
        <w:rPr>
          <w:iCs/>
          <w:i/>
        </w:rPr>
        <w:t xml:space="preserve">Instituto Nacional de Ecología, Manejo Costero y Cambio Climático (INECC)</w:t>
      </w:r>
      <w:r>
        <w:t xml:space="preserve"> </w:t>
      </w:r>
      <w:r>
        <w:t xml:space="preserve">to design policies for sustainable urban development.</w:t>
      </w:r>
    </w:p>
    <w:p>
      <w:pPr>
        <w:numPr>
          <w:ilvl w:val="0"/>
          <w:numId w:val="1001"/>
        </w:numPr>
        <w:pStyle w:val="Compact"/>
      </w:pPr>
      <w:r>
        <w:rPr>
          <w:bCs/>
          <w:b/>
        </w:rPr>
        <w:t xml:space="preserve">Educators and Researchers</w:t>
      </w:r>
      <w:r>
        <w:t xml:space="preserve"> </w:t>
      </w:r>
      <w:r>
        <w:t xml:space="preserve">at institutions like the National Autonomous University of Mexico (UNAM) or the Metropolitan Autonomous University (UAM) contribute to public awareness campaigns about environmental stewardship.</w:t>
      </w:r>
    </w:p>
    <w:bookmarkEnd w:id="22"/>
    <w:bookmarkStart w:id="23" w:name="environmental-challenges-in-mexico-city"/>
    <w:p>
      <w:pPr>
        <w:pStyle w:val="Heading2"/>
      </w:pPr>
      <w:r>
        <w:t xml:space="preserve">3. Environmental Challenges in Mexico City</w:t>
      </w:r>
    </w:p>
    <w:p>
      <w:pPr>
        <w:pStyle w:val="FirstParagraph"/>
      </w:pPr>
      <w:r>
        <w:t xml:space="preserve">Mexico City's geographical location and population density exacerbate environmental issues. For example, the city's reliance on groundwater has caused subsidence, while air pollution from vehicles and industry poses health risks to residents. Biologists are instrumental in addressing these challenges:</w:t>
      </w:r>
    </w:p>
    <w:p>
      <w:pPr>
        <w:numPr>
          <w:ilvl w:val="0"/>
          <w:numId w:val="1002"/>
        </w:numPr>
        <w:pStyle w:val="Compact"/>
      </w:pPr>
      <w:r>
        <w:rPr>
          <w:bCs/>
          <w:b/>
        </w:rPr>
        <w:t xml:space="preserve">Urban Biodiversity Projects:</w:t>
      </w:r>
      <w:r>
        <w:t xml:space="preserve"> </w:t>
      </w:r>
      <w:r>
        <w:t xml:space="preserve">Initiatives like "Parque Ecológico La Malinche" or "Reserva de la Biósfera Tehuacán-Cuicatlán" involve biologists in restoring degraded ecosystems and creating green corridors.</w:t>
      </w:r>
    </w:p>
    <w:p>
      <w:pPr>
        <w:numPr>
          <w:ilvl w:val="0"/>
          <w:numId w:val="1002"/>
        </w:numPr>
        <w:pStyle w:val="Compact"/>
      </w:pPr>
      <w:r>
        <w:rPr>
          <w:bCs/>
          <w:b/>
        </w:rPr>
        <w:t xml:space="preserve">Pollution Monitoring:</w:t>
      </w:r>
      <w:r>
        <w:t xml:space="preserve"> </w:t>
      </w:r>
      <w:r>
        <w:t xml:space="preserve">Biologists analyze water and air quality, using techniques like biomonitoring to assess the impact of human activity on local flora and fauna.</w:t>
      </w:r>
    </w:p>
    <w:p>
      <w:pPr>
        <w:numPr>
          <w:ilvl w:val="0"/>
          <w:numId w:val="1002"/>
        </w:numPr>
        <w:pStyle w:val="Compact"/>
      </w:pPr>
      <w:r>
        <w:rPr>
          <w:bCs/>
          <w:b/>
        </w:rPr>
        <w:t xml:space="preserve">Citizen Science Programs:</w:t>
      </w:r>
      <w:r>
        <w:t xml:space="preserve"> </w:t>
      </w:r>
      <w:r>
        <w:t xml:space="preserve">By engaging the public in data collection—such as tracking bird populations or monitoring invasive species—biologists foster community involvement in conservation efforts.</w:t>
      </w:r>
    </w:p>
    <w:bookmarkEnd w:id="23"/>
    <w:bookmarkStart w:id="24" w:name="X29ca6f74915466d6cd85741401b036f76e9d687"/>
    <w:p>
      <w:pPr>
        <w:pStyle w:val="Heading2"/>
      </w:pPr>
      <w:r>
        <w:t xml:space="preserve">4. Academic and Professional Opportunities for Biologists in Mexico City</w:t>
      </w:r>
    </w:p>
    <w:p>
      <w:pPr>
        <w:pStyle w:val="FirstParagraph"/>
      </w:pPr>
      <w:r>
        <w:t xml:space="preserve">Mexico City is home to prestigious institutions that offer undergraduate and graduate programs in biology, such as the Faculty of Biological Sciences at UNAM or the Department of Biology at UAM. These programs emphasize both theoretical foundations and hands-on research experiences. Graduates can pursue careers in:</w:t>
      </w:r>
    </w:p>
    <w:p>
      <w:pPr>
        <w:numPr>
          <w:ilvl w:val="0"/>
          <w:numId w:val="1003"/>
        </w:numPr>
        <w:pStyle w:val="Compact"/>
      </w:pPr>
      <w:r>
        <w:rPr>
          <w:bCs/>
          <w:b/>
        </w:rPr>
        <w:t xml:space="preserve">Government Agencies:</w:t>
      </w:r>
      <w:r>
        <w:t xml:space="preserve"> </w:t>
      </w:r>
      <w:r>
        <w:t xml:space="preserve">Working with agencies like SEMARNAT (Secretaría del Medio Ambiente y Recursos Naturales) or INECC to develop environmental policies.</w:t>
      </w:r>
    </w:p>
    <w:p>
      <w:pPr>
        <w:numPr>
          <w:ilvl w:val="0"/>
          <w:numId w:val="1003"/>
        </w:numPr>
        <w:pStyle w:val="Compact"/>
      </w:pPr>
      <w:r>
        <w:rPr>
          <w:bCs/>
          <w:b/>
        </w:rPr>
        <w:t xml:space="preserve">Nonprofit Organizations:</w:t>
      </w:r>
      <w:r>
        <w:t xml:space="preserve"> </w:t>
      </w:r>
      <w:r>
        <w:t xml:space="preserve">Collaborating with groups like Pronatura or WWF-Mexico on conservation projects.</w:t>
      </w:r>
    </w:p>
    <w:p>
      <w:pPr>
        <w:numPr>
          <w:ilvl w:val="0"/>
          <w:numId w:val="1003"/>
        </w:numPr>
        <w:pStyle w:val="Compact"/>
      </w:pPr>
      <w:r>
        <w:rPr>
          <w:bCs/>
          <w:b/>
        </w:rPr>
        <w:t xml:space="preserve">Private Sector:</w:t>
      </w:r>
      <w:r>
        <w:t xml:space="preserve"> </w:t>
      </w:r>
      <w:r>
        <w:t xml:space="preserve">Contributing to industries such as biotechnology, pharmaceuticals, or environmental consulting firms based in the city.</w:t>
      </w:r>
    </w:p>
    <w:bookmarkEnd w:id="24"/>
    <w:bookmarkStart w:id="25" w:name="X7bfea81e208bea7d416a09618efea41c98218d3"/>
    <w:p>
      <w:pPr>
        <w:pStyle w:val="Heading2"/>
      </w:pPr>
      <w:r>
        <w:t xml:space="preserve">5. Case Study: The Role of Biologists in Managing Urban Green Spaces</w:t>
      </w:r>
    </w:p>
    <w:p>
      <w:pPr>
        <w:pStyle w:val="FirstParagraph"/>
      </w:pPr>
      <w:r>
        <w:t xml:space="preserve">A prime example of a biologist's impact is the management of Mexico City's green spaces. These include parks like Chapultepec Park, which houses over 1,000 species of flora and fauna. Biologists work to:</w:t>
      </w:r>
    </w:p>
    <w:p>
      <w:pPr>
        <w:numPr>
          <w:ilvl w:val="0"/>
          <w:numId w:val="1004"/>
        </w:numPr>
        <w:pStyle w:val="Compact"/>
      </w:pPr>
      <w:r>
        <w:t xml:space="preserve">Conduct ecological assessments to identify native species at risk.</w:t>
      </w:r>
    </w:p>
    <w:p>
      <w:pPr>
        <w:numPr>
          <w:ilvl w:val="0"/>
          <w:numId w:val="1004"/>
        </w:numPr>
        <w:pStyle w:val="Compact"/>
      </w:pPr>
      <w:r>
        <w:t xml:space="preserve">Design restoration plans that prioritize biodiversity.</w:t>
      </w:r>
    </w:p>
    <w:p>
      <w:pPr>
        <w:numPr>
          <w:ilvl w:val="0"/>
          <w:numId w:val="1004"/>
        </w:numPr>
        <w:pStyle w:val="Compact"/>
      </w:pPr>
      <w:r>
        <w:t xml:space="preserve">Educate the public about sustainable practices through guided tours and workshops.</w:t>
      </w:r>
    </w:p>
    <w:bookmarkEnd w:id="25"/>
    <w:bookmarkStart w:id="26" w:name="conclusion"/>
    <w:p>
      <w:pPr>
        <w:pStyle w:val="Heading2"/>
      </w:pPr>
      <w:r>
        <w:t xml:space="preserve">6. Conclusion</w:t>
      </w:r>
    </w:p>
    <w:p>
      <w:pPr>
        <w:pStyle w:val="FirstParagraph"/>
      </w:pPr>
      <w:r>
        <w:t xml:space="preserve">This Undergraduate Thesis underscores the indispensable role of biologists in Mexico City. As urbanization continues to challenge the region's ecological balance, biologists must adapt their expertise to address local and global environmental issues. By leveraging their knowledge through research, education, and community engagement, they contribute to creating a more sustainable future for Mexico City. For aspiring biologists in the city, this work highlights both the challenges and opportunities that lie ahead in a dynamic urban ecosystem.</w:t>
      </w:r>
    </w:p>
    <w:bookmarkEnd w:id="26"/>
    <w:bookmarkStart w:id="27" w:name="references"/>
    <w:p>
      <w:pPr>
        <w:pStyle w:val="Heading2"/>
      </w:pPr>
      <w:r>
        <w:t xml:space="preserve">References</w:t>
      </w:r>
    </w:p>
    <w:p>
      <w:pPr>
        <w:pStyle w:val="FirstParagraph"/>
      </w:pPr>
      <w:r>
        <w:t xml:space="preserve">[Include relevant academic sources here, such as studies on biodiversity in Mexico City or reports from environmental agencies.]</w:t>
      </w:r>
    </w:p>
    <w:bookmarkEnd w:id="27"/>
    <w:bookmarkStart w:id="28" w:name="appendices"/>
    <w:p>
      <w:pPr>
        <w:pStyle w:val="Heading2"/>
      </w:pPr>
      <w:r>
        <w:t xml:space="preserve">Appendices</w:t>
      </w:r>
    </w:p>
    <w:p>
      <w:pPr>
        <w:pStyle w:val="FirstParagraph"/>
      </w:pPr>
      <w:r>
        <w:t xml:space="preserve">[Add any supplementary material, such as data tables or diagrams related to biological research in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Mexico City</dc:title>
  <dc:creator/>
  <dc:language>en</dc:language>
  <cp:keywords/>
  <dcterms:created xsi:type="dcterms:W3CDTF">2026-07-23T07:45:51Z</dcterms:created>
  <dcterms:modified xsi:type="dcterms:W3CDTF">2026-07-23T07:45:51Z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