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98a8c54a7ce7537dff9d1218f01a7f2373d00b7"/>
    <w:p>
      <w:pPr>
        <w:pStyle w:val="Heading1"/>
      </w:pPr>
      <w:r>
        <w:t xml:space="preserve">Undergraduate Thesis on the Role of a Biologist in Public Health and Environmental Conservation: A Study in Casablanca, Morocco</w:t>
      </w:r>
    </w:p>
    <w:p>
      <w:pPr>
        <w:pStyle w:val="FirstParagraph"/>
      </w:pPr>
      <w:r>
        <w:rPr>
          <w:bCs/>
          <w:b/>
        </w:rPr>
        <w:t xml:space="preserve">Abstract:</w:t>
      </w:r>
      <w:r>
        <w:t xml:space="preserve"> </w:t>
      </w:r>
      <w:r>
        <w:t xml:space="preserve">This Undergraduate Thesis explores the multifaceted contributions of biologists in addressing public health and environmental challenges specific to Casablanca, Morocco. By analyzing the intersection of biological research, policy-making, and community engagement in this urban center, this study highlights how biologists play a pivotal role in fostering sustainable development. The research emphasizes case studies from local institutions and initiatives to demonstrate practical applications of biological science in the Moroccan context.</w:t>
      </w:r>
    </w:p>
    <w:bookmarkStart w:id="20" w:name="introduction"/>
    <w:p>
      <w:pPr>
        <w:pStyle w:val="Heading2"/>
      </w:pPr>
      <w:r>
        <w:t xml:space="preserve">1. Introduction</w:t>
      </w:r>
    </w:p>
    <w:p>
      <w:pPr>
        <w:pStyle w:val="FirstParagraph"/>
      </w:pPr>
      <w:r>
        <w:t xml:space="preserve">Casablanca, as Morocco’s economic and cultural hub, presents unique challenges that require the expertise of biologists. From managing urban biodiversity to combating diseases in densely populated areas, biologists are integral to public health and environmental sustainability. This thesis examines the responsibilities of a biologist in Casablanca, focusing on their role in addressing contemporary issues such as water pollution, zoonotic disease outbreaks, and coastal ecosystem degradation. The study is particularly relevant for students pursuing a career as biologists in Morocco, as it bridges theoretical knowledge with local application.</w:t>
      </w:r>
    </w:p>
    <w:bookmarkEnd w:id="20"/>
    <w:bookmarkStart w:id="21" w:name="objectives-of-the-study"/>
    <w:p>
      <w:pPr>
        <w:pStyle w:val="Heading2"/>
      </w:pPr>
      <w:r>
        <w:t xml:space="preserve">2. Objectives of the Study</w:t>
      </w:r>
    </w:p>
    <w:p>
      <w:pPr>
        <w:pStyle w:val="FirstParagraph"/>
      </w:pPr>
      <w:r>
        <w:t xml:space="preserve">The primary objectives of this Undergraduate Thesis are:</w:t>
      </w:r>
    </w:p>
    <w:p>
      <w:pPr>
        <w:numPr>
          <w:ilvl w:val="0"/>
          <w:numId w:val="1001"/>
        </w:numPr>
        <w:pStyle w:val="Compact"/>
      </w:pPr>
      <w:r>
        <w:t xml:space="preserve">To analyze the current challenges faced by biologists working in Casablanca, Morocco.</w:t>
      </w:r>
    </w:p>
    <w:p>
      <w:pPr>
        <w:numPr>
          <w:ilvl w:val="0"/>
          <w:numId w:val="1001"/>
        </w:numPr>
        <w:pStyle w:val="Compact"/>
      </w:pPr>
      <w:r>
        <w:t xml:space="preserve">To evaluate how biological research contributes to public health and environmental conservation in urban settings.</w:t>
      </w:r>
    </w:p>
    <w:p>
      <w:pPr>
        <w:numPr>
          <w:ilvl w:val="0"/>
          <w:numId w:val="1001"/>
        </w:numPr>
        <w:pStyle w:val="Compact"/>
      </w:pPr>
      <w:r>
        <w:t xml:space="preserve">To highlight case studies of successful initiatives led by biologists in Casablanca.</w:t>
      </w:r>
    </w:p>
    <w:p>
      <w:pPr>
        <w:numPr>
          <w:ilvl w:val="0"/>
          <w:numId w:val="1001"/>
        </w:numPr>
        <w:pStyle w:val="Compact"/>
      </w:pPr>
      <w:r>
        <w:t xml:space="preserve">To provide recommendations for integrating biological science into local policy frameworks.</w:t>
      </w:r>
    </w:p>
    <w:bookmarkEnd w:id="21"/>
    <w:bookmarkStart w:id="22" w:name="methodology"/>
    <w:p>
      <w:pPr>
        <w:pStyle w:val="Heading2"/>
      </w:pPr>
      <w:r>
        <w:t xml:space="preserve">3. Methodology</w:t>
      </w:r>
    </w:p>
    <w:p>
      <w:pPr>
        <w:pStyle w:val="FirstParagraph"/>
      </w:pPr>
      <w:r>
        <w:t xml:space="preserve">This research adopts a qualitative approach, combining literature review, semi-structured interviews with biologists in Casablanca, and analysis of reports from local institutions such as the Moroccan Ministry of Health and the Hassan II University of Casablanca. Data collection involved reviewing peer-reviewed articles, government publications, and community engagement programs focused on biological challenges in the region. The study also includes a case study on coastal conservation efforts in the Bouregreg River basin, a critical area for both ecological and public health concerns.</w:t>
      </w:r>
    </w:p>
    <w:bookmarkEnd w:id="22"/>
    <w:bookmarkStart w:id="23" w:name="role-of-biologists-in-public-health"/>
    <w:p>
      <w:pPr>
        <w:pStyle w:val="Heading2"/>
      </w:pPr>
      <w:r>
        <w:t xml:space="preserve">4. Role of Biologists in Public Health</w:t>
      </w:r>
    </w:p>
    <w:p>
      <w:pPr>
        <w:pStyle w:val="FirstParagraph"/>
      </w:pPr>
      <w:r>
        <w:t xml:space="preserve">In Casablanca, biologists work closely with healthcare professionals to monitor infectious diseases such as cholera and dengue fever, which are exacerbated by urbanization and climate change. For instance, during the 2016-2017 dengue outbreak in Morocco, biologists from the Pasteur Institute of Casablanca conducted genomic analyses to identify virus strains and trace transmission patterns. Their findings informed targeted interventions such as mosquito control campaigns and public awareness programs.</w:t>
      </w:r>
    </w:p>
    <w:p>
      <w:pPr>
        <w:pStyle w:val="BodyText"/>
      </w:pPr>
      <w:r>
        <w:t xml:space="preserve">Additionally, biologists in Casablanca are involved in food safety testing, ensuring compliance with national standards. This work is critical for preventing outbreaks of foodborne illnesses in the city’s rapidly expanding informal markets and restaurants.</w:t>
      </w:r>
    </w:p>
    <w:bookmarkEnd w:id="23"/>
    <w:bookmarkStart w:id="24" w:name="X32170ca5b09f67d4b3789891f166b0c9b49e903"/>
    <w:p>
      <w:pPr>
        <w:pStyle w:val="Heading2"/>
      </w:pPr>
      <w:r>
        <w:t xml:space="preserve">5. Environmental Conservation: A Biological Perspective</w:t>
      </w:r>
    </w:p>
    <w:p>
      <w:pPr>
        <w:pStyle w:val="FirstParagraph"/>
      </w:pPr>
      <w:r>
        <w:t xml:space="preserve">Casablanca’s proximity to the Atlantic Ocean and its coastal ecosystems make it a focal point for environmental conservation efforts. Biologists in the region are tasked with monitoring marine biodiversity, combating plastic pollution, and restoring habitats affected by urban expansion. The</w:t>
      </w:r>
      <w:r>
        <w:t xml:space="preserve"> </w:t>
      </w:r>
      <w:r>
        <w:rPr>
          <w:iCs/>
          <w:i/>
        </w:rPr>
        <w:t xml:space="preserve">Projet Bleu</w:t>
      </w:r>
      <w:r>
        <w:t xml:space="preserve">, a local initiative led by biologists at Hassan II University, has been instrumental in rehabilitating mangrove forests along Casablanca’s coastline.</w:t>
      </w:r>
    </w:p>
    <w:p>
      <w:pPr>
        <w:pStyle w:val="BodyText"/>
      </w:pPr>
      <w:r>
        <w:t xml:space="preserve">Water quality is another key area of focus. The Bouregreg River, a vital water source for the region, faces severe pollution due to industrial discharge and inadequate waste management. Biologists use bioindicator species—such as algae and aquatic invertebrates—to assess the river’s health. Their data has been used to lobby for stricter environmental regulations by local authorities.</w:t>
      </w:r>
    </w:p>
    <w:bookmarkEnd w:id="24"/>
    <w:bookmarkStart w:id="25" w:name="X749959cc80ca7077726825842d43d77de4d9873"/>
    <w:p>
      <w:pPr>
        <w:pStyle w:val="Heading2"/>
      </w:pPr>
      <w:r>
        <w:t xml:space="preserve">6. Challenges Faced by Biologists in Casablanca</w:t>
      </w:r>
    </w:p>
    <w:p>
      <w:pPr>
        <w:pStyle w:val="FirstParagraph"/>
      </w:pPr>
      <w:r>
        <w:t xml:space="preserve">Despite their critical role, biologists in Morocco face several challenges. Limited funding for research, bureaucratic delays in policy implementation, and a lack of public awareness about biological issues hinder progress. For example, while the Moroccan government has committed to achieving Sustainable Development Goal 6 (Clean Water and Sanitation), enforcement of regulations remains inconsistent.</w:t>
      </w:r>
    </w:p>
    <w:p>
      <w:pPr>
        <w:pStyle w:val="BodyText"/>
      </w:pPr>
      <w:r>
        <w:t xml:space="preserve">Moreover, biologists often struggle to collaborate with policymakers due to a lack of interdisciplinary communication. This gap can delay the translation of scientific findings into actionable solutions for environmental and public health crises.</w:t>
      </w:r>
    </w:p>
    <w:bookmarkEnd w:id="25"/>
    <w:bookmarkStart w:id="26" w:name="X8fbefa9205fa97916192c6e756f89473758b3fc"/>
    <w:p>
      <w:pPr>
        <w:pStyle w:val="Heading2"/>
      </w:pPr>
      <w:r>
        <w:t xml:space="preserve">7. Case Study: Biologists and Coastal Conservation in Casablanca</w:t>
      </w:r>
    </w:p>
    <w:p>
      <w:pPr>
        <w:pStyle w:val="FirstParagraph"/>
      </w:pPr>
      <w:r>
        <w:t xml:space="preserve">The case study of</w:t>
      </w:r>
      <w:r>
        <w:t xml:space="preserve"> </w:t>
      </w:r>
      <w:r>
        <w:rPr>
          <w:iCs/>
          <w:i/>
        </w:rPr>
        <w:t xml:space="preserve">Projet Bleu</w:t>
      </w:r>
      <w:r>
        <w:t xml:space="preserve"> </w:t>
      </w:r>
      <w:r>
        <w:t xml:space="preserve">illustrates how biologists can drive meaningful change. Since its inception in 2015, the project has restored over 50 hectares of mangrove forests, which serve as natural barriers against coastal erosion and provide habitats for marine species. Biologists involved in the project have also trained local communities on sustainable fishing practices and waste reduction strategies.</w:t>
      </w:r>
    </w:p>
    <w:p>
      <w:pPr>
        <w:pStyle w:val="BodyText"/>
      </w:pPr>
      <w:r>
        <w:t xml:space="preserve">Community engagement is a cornerstone of this initiative. By educating residents about the ecological importance of mangroves, biologists have fostered a culture of environmental stewardship that extends beyond scientific research.</w:t>
      </w:r>
    </w:p>
    <w:bookmarkEnd w:id="26"/>
    <w:bookmarkStart w:id="27" w:name="X187943df3904fb30a25910e5bc4bcb50c4da55c"/>
    <w:p>
      <w:pPr>
        <w:pStyle w:val="Heading2"/>
      </w:pPr>
      <w:r>
        <w:t xml:space="preserve">8. Recommendations for Biologists in Morocco Casablanca</w:t>
      </w:r>
    </w:p>
    <w:p>
      <w:pPr>
        <w:pStyle w:val="FirstParagraph"/>
      </w:pPr>
      <w:r>
        <w:t xml:space="preserve">To enhance the impact of biological research in Casablanca, several recommendations are proposed:</w:t>
      </w:r>
    </w:p>
    <w:p>
      <w:pPr>
        <w:numPr>
          <w:ilvl w:val="0"/>
          <w:numId w:val="1002"/>
        </w:numPr>
        <w:pStyle w:val="Compact"/>
      </w:pPr>
      <w:r>
        <w:t xml:space="preserve">Strengthen partnerships between biologists and local governments to ensure policy alignment with scientific evidence.</w:t>
      </w:r>
    </w:p>
    <w:p>
      <w:pPr>
        <w:numPr>
          <w:ilvl w:val="0"/>
          <w:numId w:val="1002"/>
        </w:numPr>
        <w:pStyle w:val="Compact"/>
      </w:pPr>
      <w:r>
        <w:t xml:space="preserve">Increase funding for interdisciplinary research that addresses both public health and environmental challenges.</w:t>
      </w:r>
    </w:p>
    <w:p>
      <w:pPr>
        <w:numPr>
          <w:ilvl w:val="0"/>
          <w:numId w:val="1002"/>
        </w:numPr>
        <w:pStyle w:val="Compact"/>
      </w:pPr>
      <w:r>
        <w:t xml:space="preserve">Promote public education campaigns to raise awareness about the role of biologists in safeguarding health and ecosystems.</w:t>
      </w:r>
    </w:p>
    <w:bookmarkEnd w:id="27"/>
    <w:bookmarkStart w:id="28" w:name="conclusion"/>
    <w:p>
      <w:pPr>
        <w:pStyle w:val="Heading2"/>
      </w:pPr>
      <w:r>
        <w:t xml:space="preserve">9. Conclusion</w:t>
      </w:r>
    </w:p>
    <w:p>
      <w:pPr>
        <w:pStyle w:val="FirstParagraph"/>
      </w:pPr>
      <w:r>
        <w:t xml:space="preserve">This Undergraduate Thesis underscores the indispensable role of biologists in addressing public health and environmental challenges in Casablanca, Morocco. By leveraging their expertise, biologists can contribute to sustainable urban development while protecting the region’s unique ecological and human health systems. As Morocco continues to grow economically, investing in biological research and education will be critical for ensuring a resilient future for cities like Casablanca.</w:t>
      </w:r>
    </w:p>
    <w:p>
      <w:pPr>
        <w:pStyle w:val="BodyText"/>
      </w:pPr>
      <w:r>
        <w:rPr>
          <w:bCs/>
          <w:b/>
        </w:rPr>
        <w:t xml:space="preserve">Keywords:</w:t>
      </w:r>
      <w:r>
        <w:t xml:space="preserve"> </w:t>
      </w:r>
      <w:r>
        <w:t xml:space="preserve">Undergraduate Thesis, Biologist, Morocco Casablanca, Public Health, Environmental Conservation.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Morocco Casablanca</dc:title>
  <dc:creator/>
  <dc:language>en</dc:language>
  <cp:keywords/>
  <dcterms:created xsi:type="dcterms:W3CDTF">2026-07-23T09:42:35Z</dcterms:created>
  <dcterms:modified xsi:type="dcterms:W3CDTF">2026-07-23T09:42:35Z</dcterms:modified>
</cp:coreProperties>
</file>

<file path=docProps/custom.xml><?xml version="1.0" encoding="utf-8"?>
<Properties xmlns="http://schemas.openxmlformats.org/officeDocument/2006/custom-properties" xmlns:vt="http://schemas.openxmlformats.org/officeDocument/2006/docPropsVTypes"/>
</file>