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158d33cf5fbdb199b06c983d22ea3e50106fc7c"/>
    <w:p>
      <w:pPr>
        <w:pStyle w:val="Heading1"/>
      </w:pPr>
      <w:r>
        <w:t xml:space="preserve">Undergraduate Thesis on the Role of a Biologist in Nigeria Lagos</w:t>
      </w:r>
    </w:p>
    <w:bookmarkStart w:id="20" w:name="abstract"/>
    <w:p>
      <w:pPr>
        <w:pStyle w:val="Heading2"/>
      </w:pPr>
      <w:r>
        <w:t xml:space="preserve">Abstract</w:t>
      </w:r>
    </w:p>
    <w:p>
      <w:pPr>
        <w:pStyle w:val="FirstParagraph"/>
      </w:pPr>
      <w:r>
        <w:t xml:space="preserve">This Undergraduate Thesis explores the critical role of a Biologist in Nigeria Lagos, emphasizing their contributions to environmental conservation, public health, and academic research. As urbanization accelerates in Lagos—a city facing ecological challenges such as pollution, habitat loss, and biodiversity decline—the need for biologists has never been more urgent. This study highlights how biologists in Lagos navigate these complexities while aligning their work with Nigeria’s national development goals and international environmental standards. Through case studies and data analysis, the thesis underscores the interdisciplinary nature of biological sciences in addressing local challenges.</w:t>
      </w:r>
    </w:p>
    <w:bookmarkEnd w:id="20"/>
    <w:bookmarkStart w:id="21" w:name="introduction"/>
    <w:p>
      <w:pPr>
        <w:pStyle w:val="Heading2"/>
      </w:pPr>
      <w:r>
        <w:t xml:space="preserve">Introduction</w:t>
      </w:r>
    </w:p>
    <w:p>
      <w:pPr>
        <w:pStyle w:val="FirstParagraph"/>
      </w:pPr>
      <w:r>
        <w:t xml:space="preserve">Lagos, Nigeria’s economic hub, is a dynamic metropolis grappling with rapid urbanization, climate change, and resource scarcity. As a Biologist in Lagos, one must bridge the gap between ecological stewardship and societal demands. The role of a biologist in this context extends beyond laboratory work; it includes environmental monitoring, biodiversity conservation, public health advocacy, and policy formulation. This thesis examines how undergraduate students in Nigeria Lagos can prepare for careers as biologists by integrating theoretical knowledge with practical problem-solving skills tailored to the region’s unique challenges.</w:t>
      </w:r>
    </w:p>
    <w:bookmarkEnd w:id="21"/>
    <w:bookmarkStart w:id="22" w:name="objectives-of-the-study"/>
    <w:p>
      <w:pPr>
        <w:pStyle w:val="Heading2"/>
      </w:pPr>
      <w:r>
        <w:t xml:space="preserve">Objectives of the Study</w:t>
      </w:r>
    </w:p>
    <w:p>
      <w:pPr>
        <w:numPr>
          <w:ilvl w:val="0"/>
          <w:numId w:val="1001"/>
        </w:numPr>
        <w:pStyle w:val="Compact"/>
      </w:pPr>
      <w:r>
        <w:t xml:space="preserve">To analyze the significance of biological research in Nigeria Lagos.</w:t>
      </w:r>
    </w:p>
    <w:p>
      <w:pPr>
        <w:numPr>
          <w:ilvl w:val="0"/>
          <w:numId w:val="1001"/>
        </w:numPr>
        <w:pStyle w:val="Compact"/>
      </w:pPr>
      <w:r>
        <w:t xml:space="preserve">To evaluate the academic and professional pathways for biologists in Lagos.</w:t>
      </w:r>
    </w:p>
    <w:p>
      <w:pPr>
        <w:numPr>
          <w:ilvl w:val="0"/>
          <w:numId w:val="1001"/>
        </w:numPr>
        <w:pStyle w:val="Compact"/>
      </w:pPr>
      <w:r>
        <w:t xml:space="preserve">To identify environmental and health challenges that biologists address locally.</w:t>
      </w:r>
    </w:p>
    <w:p>
      <w:pPr>
        <w:numPr>
          <w:ilvl w:val="0"/>
          <w:numId w:val="1001"/>
        </w:numPr>
        <w:pStyle w:val="Compact"/>
      </w:pPr>
      <w:r>
        <w:t xml:space="preserve">To propose strategies for enhancing the role of biologists in sustainable development within Nigeria Lagos.</w:t>
      </w:r>
    </w:p>
    <w:bookmarkEnd w:id="22"/>
    <w:bookmarkStart w:id="23" w:name="methodology"/>
    <w:p>
      <w:pPr>
        <w:pStyle w:val="Heading2"/>
      </w:pPr>
      <w:r>
        <w:t xml:space="preserve">Methodology</w:t>
      </w:r>
    </w:p>
    <w:p>
      <w:pPr>
        <w:pStyle w:val="FirstParagraph"/>
      </w:pPr>
      <w:r>
        <w:t xml:space="preserve">The research methodology involved a mixed approach, combining literature review, interviews with practicing biologists in Lagos, and case studies of biological projects. Data was collected from academic institutions such as the University of Lagos (UNILAG) and the Federal University of Technology Akure (FUTA), as well as NGOs like the Nigerian Conservation Foundation (NCF). Surveys were distributed to undergraduate biology students to assess their understanding of career opportunities in Nigeria Lagos.</w:t>
      </w:r>
    </w:p>
    <w:bookmarkEnd w:id="23"/>
    <w:bookmarkStart w:id="24" w:name="X957028bb3cfe4a07376bbd17082a89de4706e72"/>
    <w:p>
      <w:pPr>
        <w:pStyle w:val="Heading2"/>
      </w:pPr>
      <w:r>
        <w:t xml:space="preserve">Case Study: Biodiversity Conservation in Lagos</w:t>
      </w:r>
    </w:p>
    <w:p>
      <w:pPr>
        <w:pStyle w:val="FirstParagraph"/>
      </w:pPr>
      <w:r>
        <w:t xml:space="preserve">Lagos is home to unique ecosystems, including the Lagos Lagoon and mangrove forests, which are under threat from human activities. A Biologist in this region plays a pivotal role in studying these ecosystems, monitoring species populations, and advising on sustainable practices. For instance, research by the Lagos State Environmental Protection Agency (LASEPA) has shown that biologists have been instrumental in rehabilitating degraded mangrove areas through community engagement and scientific restoration techniques.</w:t>
      </w:r>
    </w:p>
    <w:bookmarkEnd w:id="24"/>
    <w:bookmarkStart w:id="25" w:name="X9154b85eb3673a9b7202dfc07ffda46b6643bf5"/>
    <w:p>
      <w:pPr>
        <w:pStyle w:val="Heading2"/>
      </w:pPr>
      <w:r>
        <w:t xml:space="preserve">Challenges Faced by Biologists in Nigeria Lagos</w:t>
      </w:r>
    </w:p>
    <w:p>
      <w:pPr>
        <w:pStyle w:val="FirstParagraph"/>
      </w:pPr>
      <w:r>
        <w:t xml:space="preserve">Despite their critical role, biologists in Lagos face challenges such as limited funding for research, lack of government support for conservation projects, and competition from other academic disciplines. Additionally, the high cost of laboratory equipment and access to updated scientific journals hinder undergraduate students’ ability to conduct meaningful research. Climate change exacerbates these issues by creating unpredictable conditions that complicate ecological studies.</w:t>
      </w:r>
    </w:p>
    <w:bookmarkEnd w:id="25"/>
    <w:bookmarkStart w:id="26" w:name="opportunities-for-biologists-in-lagos"/>
    <w:p>
      <w:pPr>
        <w:pStyle w:val="Heading2"/>
      </w:pPr>
      <w:r>
        <w:t xml:space="preserve">Opportunities for Biologists in Lagos</w:t>
      </w:r>
    </w:p>
    <w:p>
      <w:pPr>
        <w:pStyle w:val="FirstParagraph"/>
      </w:pPr>
      <w:r>
        <w:t xml:space="preserve">Lagos offers opportunities for biologists to collaborate with international organizations like the United Nations Environment Programme (UNEP) and local institutions to address global environmental goals. The growing demand for biotechnology, pharmaceuticals, and healthcare research also presents avenues for career growth. Undergraduate students can leverage internships at hospitals, research labs, or environmental NGOs to gain hands-on experience.</w:t>
      </w:r>
    </w:p>
    <w:bookmarkEnd w:id="26"/>
    <w:bookmarkStart w:id="27" w:name="recommendations"/>
    <w:p>
      <w:pPr>
        <w:pStyle w:val="Heading2"/>
      </w:pPr>
      <w:r>
        <w:t xml:space="preserve">Recommendations</w:t>
      </w:r>
    </w:p>
    <w:p>
      <w:pPr>
        <w:numPr>
          <w:ilvl w:val="0"/>
          <w:numId w:val="1002"/>
        </w:numPr>
        <w:pStyle w:val="Compact"/>
      </w:pPr>
      <w:r>
        <w:t xml:space="preserve">Academic institutions in Nigeria Lagos should integrate fieldwork and community-based projects into undergraduate biology curricula.</w:t>
      </w:r>
    </w:p>
    <w:p>
      <w:pPr>
        <w:numPr>
          <w:ilvl w:val="0"/>
          <w:numId w:val="1002"/>
        </w:numPr>
        <w:pStyle w:val="Compact"/>
      </w:pPr>
      <w:r>
        <w:t xml:space="preserve">The government must allocate more resources to support biological research and conservation initiatives.</w:t>
      </w:r>
    </w:p>
    <w:p>
      <w:pPr>
        <w:numPr>
          <w:ilvl w:val="0"/>
          <w:numId w:val="1002"/>
        </w:numPr>
        <w:pStyle w:val="Compact"/>
      </w:pPr>
      <w:r>
        <w:t xml:space="preserve">Biologists should advocate for stronger policies to protect Lagos’s ecosystems while promoting public awareness of environmental issues.</w:t>
      </w:r>
    </w:p>
    <w:bookmarkEnd w:id="27"/>
    <w:bookmarkStart w:id="28" w:name="conclusion"/>
    <w:p>
      <w:pPr>
        <w:pStyle w:val="Heading2"/>
      </w:pPr>
      <w:r>
        <w:t xml:space="preserve">Conclusion</w:t>
      </w:r>
    </w:p>
    <w:p>
      <w:pPr>
        <w:pStyle w:val="FirstParagraph"/>
      </w:pPr>
      <w:r>
        <w:t xml:space="preserve">This Undergraduate Thesis reaffirms the indispensable role of a Biologist in Nigeria Lagos, highlighting their contributions to preserving biodiversity, advancing public health, and fostering sustainable development. As an undergraduate student pursuing biology in Lagos, one must recognize the unique challenges and opportunities this city presents. By combining scientific rigor with a commitment to societal well-being, biologists can drive positive change in Nigeria’s most populous state. Future research should focus on expanding interdisciplinary collaborations between biologists, policymakers, and the private sector to ensure Lagos remains resilient in the face of environmental and health crises.</w:t>
      </w:r>
    </w:p>
    <w:bookmarkEnd w:id="28"/>
    <w:bookmarkStart w:id="29" w:name="references"/>
    <w:p>
      <w:pPr>
        <w:pStyle w:val="Heading2"/>
      </w:pPr>
      <w:r>
        <w:t xml:space="preserve">References</w:t>
      </w:r>
    </w:p>
    <w:p>
      <w:pPr>
        <w:pStyle w:val="FirstParagraph"/>
      </w:pPr>
      <w:r>
        <w:t xml:space="preserve">- Nigerian Conservation Foundation. (2023). *Lagos Mangrove Restoration Project*.</w:t>
      </w:r>
      <w:r>
        <w:br/>
      </w:r>
      <w:r>
        <w:t xml:space="preserve">- University of Lagos. (n.d.). *Department of Biological Sciences: Curriculum Overview*.</w:t>
      </w:r>
      <w:r>
        <w:br/>
      </w:r>
      <w:r>
        <w:t xml:space="preserve">- United Nations Environment Programme. (2022). *Global Biodiversity Outlook Report*.</w:t>
      </w:r>
      <w:r>
        <w:br/>
      </w:r>
      <w:r>
        <w:t xml:space="preserve">- Adebayo, O. (2021). "Challenges in Environmental Research in Urban Nigeria." *Journal of Nigerian Ecology*,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Nigeria Lagos</dc:title>
  <dc:creator/>
  <dc:language>en</dc:language>
  <cp:keywords/>
  <dcterms:created xsi:type="dcterms:W3CDTF">2026-07-23T17:14:32Z</dcterms:created>
  <dcterms:modified xsi:type="dcterms:W3CDTF">2026-07-23T17:14:32Z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