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743df8c144b18641d5eafff0d4d38f172c33eda"/>
    <w:p>
      <w:pPr>
        <w:pStyle w:val="Heading1"/>
      </w:pPr>
      <w:r>
        <w:t xml:space="preserve">Undergraduate Thesis: The Role of a Biologist in the Context of Pakistan Islamabad</w:t>
      </w:r>
    </w:p>
    <w:bookmarkStart w:id="20" w:name="abstract"/>
    <w:p>
      <w:pPr>
        <w:pStyle w:val="Heading2"/>
      </w:pPr>
      <w:r>
        <w:t xml:space="preserve">Abstract</w:t>
      </w:r>
    </w:p>
    <w:p>
      <w:pPr>
        <w:pStyle w:val="FirstParagraph"/>
      </w:pPr>
      <w:r>
        <w:t xml:space="preserve">This undergraduate thesis explores the significance of biologists in addressing environmental, health, and developmental challenges within Pakistan Islamabad. Focusing on the unique ecological and socio-economic context of Islamabad, this document highlights how biologists contribute to conservation efforts, public health initiatives, and sustainable development. By examining case studies from local institutions such as the National Institute of Health (NIH) and the Pakistan Council of Scientific and Industrial Research (PCSIR), this thesis underscores the critical role of biological sciences in shaping policies and solutions tailored to Islamabad's needs. The study concludes with recommendations for enhancing interdisciplinary collaboration between biologists, policymakers, and communities in Islamabad to ensure long-term ecological balance and human well-being.</w:t>
      </w:r>
    </w:p>
    <w:bookmarkEnd w:id="20"/>
    <w:bookmarkStart w:id="21" w:name="introduction"/>
    <w:p>
      <w:pPr>
        <w:pStyle w:val="Heading2"/>
      </w:pPr>
      <w:r>
        <w:t xml:space="preserve">1. Introduction</w:t>
      </w:r>
    </w:p>
    <w:p>
      <w:pPr>
        <w:pStyle w:val="FirstParagraph"/>
      </w:pPr>
      <w:r>
        <w:t xml:space="preserve">Pakistan Islamabad, as the capital city of Pakistan, faces unique challenges related to rapid urbanization, biodiversity conservation, and public health crises. The role of a biologist in this context is multifaceted, ranging from monitoring environmental degradation to addressing zoonotic diseases and promoting sustainable agricultural practices. This thesis aims to analyze how biologists in Islamabad can leverage their expertise to contribute meaningfully to both national and local priorities. By integrating scientific research with policy-making, biologists are pivotal in ensuring that Islamabad remains a model of ecological resilience and human development.</w:t>
      </w:r>
    </w:p>
    <w:bookmarkEnd w:id="21"/>
    <w:bookmarkStart w:id="22" w:name="X215a4bd56772d7acc13be1345c1a44498ac891a"/>
    <w:p>
      <w:pPr>
        <w:pStyle w:val="Heading2"/>
      </w:pPr>
      <w:r>
        <w:t xml:space="preserve">2. The Role of a Biologist in Pakistan Islamabad</w:t>
      </w:r>
    </w:p>
    <w:p>
      <w:pPr>
        <w:pStyle w:val="FirstParagraph"/>
      </w:pPr>
      <w:r>
        <w:t xml:space="preserve">The role of a biologist in Islamabad extends beyond traditional research labs. In an urbanized landscape, biologists engage with diverse sectors, including environmental management, healthcare, education, and agriculture. For instance:</w:t>
      </w:r>
    </w:p>
    <w:p>
      <w:pPr>
        <w:numPr>
          <w:ilvl w:val="0"/>
          <w:numId w:val="1001"/>
        </w:numPr>
        <w:pStyle w:val="Compact"/>
      </w:pPr>
      <w:r>
        <w:rPr>
          <w:bCs/>
          <w:b/>
        </w:rPr>
        <w:t xml:space="preserve">Environmental Conservation:</w:t>
      </w:r>
      <w:r>
        <w:t xml:space="preserve"> </w:t>
      </w:r>
      <w:r>
        <w:t xml:space="preserve">Biologists in Islamabad work with organizations like the Wildlife Conservation Society of Pakistan to study endangered species such as the Indus River dolphin and monitor deforestation rates in the Margalla Hills National Park.</w:t>
      </w:r>
    </w:p>
    <w:p>
      <w:pPr>
        <w:numPr>
          <w:ilvl w:val="0"/>
          <w:numId w:val="1001"/>
        </w:numPr>
        <w:pStyle w:val="Compact"/>
      </w:pPr>
      <w:r>
        <w:rPr>
          <w:bCs/>
          <w:b/>
        </w:rPr>
        <w:t xml:space="preserve">Public Health:</w:t>
      </w:r>
      <w:r>
        <w:t xml:space="preserve"> </w:t>
      </w:r>
      <w:r>
        <w:t xml:space="preserve">The spread of diseases like dengue fever and cholera in Islamabad highlights the need for biologists to collaborate with healthcare institutions. Research into vector-borne diseases and water quality analysis is critical for developing preventive measures.</w:t>
      </w:r>
    </w:p>
    <w:p>
      <w:pPr>
        <w:numPr>
          <w:ilvl w:val="0"/>
          <w:numId w:val="1001"/>
        </w:numPr>
        <w:pStyle w:val="Compact"/>
      </w:pPr>
      <w:r>
        <w:rPr>
          <w:bCs/>
          <w:b/>
        </w:rPr>
        <w:t xml:space="preserve">Sustainable Agriculture:</w:t>
      </w:r>
      <w:r>
        <w:t xml:space="preserve"> </w:t>
      </w:r>
      <w:r>
        <w:t xml:space="preserve">With Pakistan's reliance on agriculture, biologists contribute to improving crop yields through genetic modification, soil health analysis, and pest management strategies tailored to Islamabad's climate.</w:t>
      </w:r>
    </w:p>
    <w:bookmarkEnd w:id="22"/>
    <w:bookmarkStart w:id="23" w:name="X41f9ff9e4524f82b73f47e4fe677578cc772ee9"/>
    <w:p>
      <w:pPr>
        <w:pStyle w:val="Heading2"/>
      </w:pPr>
      <w:r>
        <w:t xml:space="preserve">3. Case Studies: Biological Research in Islamabad</w:t>
      </w:r>
    </w:p>
    <w:p>
      <w:pPr>
        <w:pStyle w:val="FirstParagraph"/>
      </w:pPr>
      <w:r>
        <w:rPr>
          <w:bCs/>
          <w:b/>
        </w:rPr>
        <w:t xml:space="preserve">Case Study 1: Biodiversity Assessment in Margalla Hills</w:t>
      </w:r>
      <w:r>
        <w:br/>
      </w:r>
      <w:r>
        <w:t xml:space="preserve">A team of biologists from the National University of Sciences and Technology (NUST) conducted a biodiversity assessment in the Margalla Hills National Park, Islamabad. Their study identified over 50 species of birds and 20 species of mammals, many of which are under threat due to habitat loss. The findings were instrumental in drafting a conservation plan endorsed by the Punjab Wildlife Department.</w:t>
      </w:r>
    </w:p>
    <w:p>
      <w:pPr>
        <w:pStyle w:val="BodyText"/>
      </w:pPr>
      <w:r>
        <w:rPr>
          <w:bCs/>
          <w:b/>
        </w:rPr>
        <w:t xml:space="preserve">Case Study 2: Dengue Fever Outbreak Analysis</w:t>
      </w:r>
      <w:r>
        <w:br/>
      </w:r>
      <w:r>
        <w:t xml:space="preserve">During the 2019 dengue outbreak in Islamabad, biologists from the National Institute of Health (NIH) analyzed mosquito population dynamics and identified Aedes aegypti as the primary vector. Their research led to targeted spraying campaigns and public awareness programs that reduced transmission rates by 30% within six months.</w:t>
      </w:r>
    </w:p>
    <w:bookmarkEnd w:id="23"/>
    <w:bookmarkStart w:id="24" w:name="Xbcec2ae1a98f6cfaa7921ac88bac4b96e2e7fa5"/>
    <w:p>
      <w:pPr>
        <w:pStyle w:val="Heading2"/>
      </w:pPr>
      <w:r>
        <w:t xml:space="preserve">4. Challenges Faced by Biologists in Islamabad</w:t>
      </w:r>
    </w:p>
    <w:p>
      <w:pPr>
        <w:pStyle w:val="FirstParagraph"/>
      </w:pPr>
      <w:r>
        <w:t xml:space="preserve">Despite their contributions, biologists in Islamabad encounter several challenges:</w:t>
      </w:r>
    </w:p>
    <w:p>
      <w:pPr>
        <w:numPr>
          <w:ilvl w:val="0"/>
          <w:numId w:val="1002"/>
        </w:numPr>
        <w:pStyle w:val="Compact"/>
      </w:pPr>
      <w:r>
        <w:rPr>
          <w:bCs/>
          <w:b/>
        </w:rPr>
        <w:t xml:space="preserve">Funding Limitations:</w:t>
      </w:r>
      <w:r>
        <w:t xml:space="preserve"> </w:t>
      </w:r>
      <w:r>
        <w:t xml:space="preserve">Research funding for biological sciences is often prioritized over other disciplines, limiting the scope of long-term studies.</w:t>
      </w:r>
    </w:p>
    <w:p>
      <w:pPr>
        <w:numPr>
          <w:ilvl w:val="0"/>
          <w:numId w:val="1002"/>
        </w:numPr>
        <w:pStyle w:val="Compact"/>
      </w:pPr>
      <w:r>
        <w:rPr>
          <w:bCs/>
          <w:b/>
        </w:rPr>
        <w:t xml:space="preserve">Interdisciplinary Collaboration:</w:t>
      </w:r>
      <w:r>
        <w:t xml:space="preserve"> </w:t>
      </w:r>
      <w:r>
        <w:t xml:space="preserve">Effective solutions require collaboration with policymakers, urban planners, and engineers—areas where communication gaps frequently occur.</w:t>
      </w:r>
    </w:p>
    <w:p>
      <w:pPr>
        <w:numPr>
          <w:ilvl w:val="0"/>
          <w:numId w:val="1002"/>
        </w:numPr>
        <w:pStyle w:val="Compact"/>
      </w:pPr>
      <w:r>
        <w:rPr>
          <w:bCs/>
          <w:b/>
        </w:rPr>
        <w:t xml:space="preserve">Public Awareness:</w:t>
      </w:r>
      <w:r>
        <w:t xml:space="preserve"> </w:t>
      </w:r>
      <w:r>
        <w:t xml:space="preserve">Many citizens in Islamabad remain unaware of the role biologists play in preserving ecosystems and preventing diseases.</w:t>
      </w:r>
    </w:p>
    <w:bookmarkEnd w:id="24"/>
    <w:bookmarkStart w:id="25" w:name="Xf162fc67417a43e5d52f3534d43deee238bde51"/>
    <w:p>
      <w:pPr>
        <w:pStyle w:val="Heading2"/>
      </w:pPr>
      <w:r>
        <w:t xml:space="preserve">5. Recommendations for Enhancing Biological Contributions</w:t>
      </w:r>
    </w:p>
    <w:p>
      <w:pPr>
        <w:pStyle w:val="FirstParagraph"/>
      </w:pPr>
      <w:r>
        <w:t xml:space="preserve">To maximize the impact of biologists in Islamabad, the following steps are recommended:</w:t>
      </w:r>
    </w:p>
    <w:p>
      <w:pPr>
        <w:numPr>
          <w:ilvl w:val="0"/>
          <w:numId w:val="1003"/>
        </w:numPr>
        <w:pStyle w:val="Compact"/>
      </w:pPr>
      <w:r>
        <w:rPr>
          <w:bCs/>
          <w:b/>
        </w:rPr>
        <w:t xml:space="preserve">Strengthen Institutional Support:</w:t>
      </w:r>
      <w:r>
        <w:t xml:space="preserve"> </w:t>
      </w:r>
      <w:r>
        <w:t xml:space="preserve">Universities and research institutions should allocate more resources to biological research through government grants and private partnerships.</w:t>
      </w:r>
    </w:p>
    <w:p>
      <w:pPr>
        <w:numPr>
          <w:ilvl w:val="0"/>
          <w:numId w:val="1003"/>
        </w:numPr>
        <w:pStyle w:val="Compact"/>
      </w:pPr>
      <w:r>
        <w:rPr>
          <w:bCs/>
          <w:b/>
        </w:rPr>
        <w:t xml:space="preserve">Promote Public Engagement:</w:t>
      </w:r>
      <w:r>
        <w:t xml:space="preserve"> </w:t>
      </w:r>
      <w:r>
        <w:t xml:space="preserve">Biologists should engage with local communities through workshops, media campaigns, and school outreach programs to raise awareness about ecological issues.</w:t>
      </w:r>
    </w:p>
    <w:p>
      <w:pPr>
        <w:numPr>
          <w:ilvl w:val="0"/>
          <w:numId w:val="1003"/>
        </w:numPr>
        <w:pStyle w:val="Compact"/>
      </w:pPr>
      <w:r>
        <w:rPr>
          <w:bCs/>
          <w:b/>
        </w:rPr>
        <w:t xml:space="preserve">Encourage Interdisciplinary Research:</w:t>
      </w:r>
      <w:r>
        <w:t xml:space="preserve"> </w:t>
      </w:r>
      <w:r>
        <w:t xml:space="preserve">Collaborative projects between biologists, data scientists, and urban planners can address complex problems like climate change adaptation in Islamabad.</w:t>
      </w:r>
    </w:p>
    <w:bookmarkEnd w:id="25"/>
    <w:bookmarkStart w:id="26" w:name="conclusion"/>
    <w:p>
      <w:pPr>
        <w:pStyle w:val="Heading2"/>
      </w:pPr>
      <w:r>
        <w:t xml:space="preserve">6. Conclusion</w:t>
      </w:r>
    </w:p>
    <w:p>
      <w:pPr>
        <w:pStyle w:val="FirstParagraph"/>
      </w:pPr>
      <w:r>
        <w:t xml:space="preserve">The role of a biologist in Pakistan Islamabad is indispensable for addressing the city's environmental and health challenges. Through innovative research, community engagement, and interdisciplinary collaboration, biologists can ensure that Islamabad remains a leader in sustainable development. This undergraduate thesis emphasizes the need to integrate biological sciences into urban planning and policy-making to create a resilient future for both people and ecosystems in Islamabad.</w:t>
      </w:r>
    </w:p>
    <w:bookmarkEnd w:id="26"/>
    <w:bookmarkStart w:id="27" w:name="references"/>
    <w:p>
      <w:pPr>
        <w:pStyle w:val="Heading2"/>
      </w:pPr>
      <w:r>
        <w:t xml:space="preserve">References</w:t>
      </w:r>
    </w:p>
    <w:p>
      <w:pPr>
        <w:numPr>
          <w:ilvl w:val="0"/>
          <w:numId w:val="1004"/>
        </w:numPr>
        <w:pStyle w:val="Compact"/>
      </w:pPr>
      <w:r>
        <w:t xml:space="preserve">Government of Pakistan, "National Environmental Policy 2017," Ministry of Climate Change, Islamabad.</w:t>
      </w:r>
    </w:p>
    <w:p>
      <w:pPr>
        <w:numPr>
          <w:ilvl w:val="0"/>
          <w:numId w:val="1004"/>
        </w:numPr>
        <w:pStyle w:val="Compact"/>
      </w:pPr>
      <w:r>
        <w:t xml:space="preserve">Ahmad, S., &amp; Khan, M. (2020). "Biodiversity Conservation in Margalla Hills: A Case Study." Journal of Biological Sciences in Pakistan.</w:t>
      </w:r>
    </w:p>
    <w:p>
      <w:pPr>
        <w:numPr>
          <w:ilvl w:val="0"/>
          <w:numId w:val="1004"/>
        </w:numPr>
        <w:pStyle w:val="Compact"/>
      </w:pPr>
      <w:r>
        <w:t xml:space="preserve">National Institute of Health (NIH), "Dengue Fever Outbreak Report 2019," Islamabad.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Pakistan Islamabad</dc:title>
  <dc:creator/>
  <dc:language>en</dc:language>
  <cp:keywords/>
  <dcterms:created xsi:type="dcterms:W3CDTF">2026-06-02T04:10:49Z</dcterms:created>
  <dcterms:modified xsi:type="dcterms:W3CDTF">2026-06-02T04:10:49Z</dcterms:modified>
</cp:coreProperties>
</file>

<file path=docProps/custom.xml><?xml version="1.0" encoding="utf-8"?>
<Properties xmlns="http://schemas.openxmlformats.org/officeDocument/2006/custom-properties" xmlns:vt="http://schemas.openxmlformats.org/officeDocument/2006/docPropsVTypes"/>
</file>