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1a1b00fe5e87a24885eeb162d2bf944fdad7f63"/>
    <w:p>
      <w:pPr>
        <w:pStyle w:val="Heading1"/>
      </w:pPr>
      <w:r>
        <w:t xml:space="preserve">Undergraduate Thesis: The Role of Biologists in Peru Lima</w:t>
      </w:r>
    </w:p>
    <w:bookmarkStart w:id="20" w:name="abstract"/>
    <w:p>
      <w:pPr>
        <w:pStyle w:val="Heading2"/>
      </w:pPr>
      <w:r>
        <w:t xml:space="preserve">Abstract</w:t>
      </w:r>
    </w:p>
    <w:p>
      <w:pPr>
        <w:pStyle w:val="FirstParagraph"/>
      </w:pPr>
      <w:r>
        <w:t xml:space="preserve">This Undergraduate Thesis explores the critical role of biologists in addressing environmental and health challenges specific to Peru Lima. As a coastal city with diverse ecosystems, Lima faces unique pressures from urbanization, climate change, and biodiversity loss. This document evaluates how biologists contribute to sustainable development through research, conservation efforts, and public health initiatives in this region.</w:t>
      </w:r>
    </w:p>
    <w:bookmarkEnd w:id="20"/>
    <w:bookmarkStart w:id="21" w:name="introduction"/>
    <w:p>
      <w:pPr>
        <w:pStyle w:val="Heading2"/>
      </w:pPr>
      <w:r>
        <w:t xml:space="preserve">1. Introduction</w:t>
      </w:r>
    </w:p>
    <w:p>
      <w:pPr>
        <w:pStyle w:val="FirstParagraph"/>
      </w:pPr>
      <w:r>
        <w:t xml:space="preserve">Lima, the capital of Peru and one of the largest cities in South America, is a hub for scientific innovation and environmental challenges. As a Biologist working in Peru Lima, it is essential to understand the interplay between urban growth and ecological preservation. This thesis aims to highlight how biological research can address local issues such as water scarcity, air pollution, and the protection of endemic species.</w:t>
      </w:r>
    </w:p>
    <w:bookmarkEnd w:id="21"/>
    <w:bookmarkStart w:id="22" w:name="the-context-of-peru-lima"/>
    <w:p>
      <w:pPr>
        <w:pStyle w:val="Heading2"/>
      </w:pPr>
      <w:r>
        <w:t xml:space="preserve">2. The Context of Peru Lima</w:t>
      </w:r>
    </w:p>
    <w:p>
      <w:pPr>
        <w:pStyle w:val="FirstParagraph"/>
      </w:pPr>
      <w:r>
        <w:t xml:space="preserve">Lima is situated along the Pacific coast, bordered by the Andes Mountains and the Amazon rainforest. This geographical diversity creates a unique ecological landscape that requires specialized biological expertise. However, rapid urban expansion has led to deforestation, soil degradation, and threats to native species like the Peruvian pelican (Pelecanus thagus) and vicuña (Vicugna vicugna). Biologists in Lima must navigate these challenges while promoting sustainable practices.</w:t>
      </w:r>
    </w:p>
    <w:bookmarkEnd w:id="22"/>
    <w:bookmarkStart w:id="23" w:name="X1426c4eb4f0af47a814f1a44bb2e03330b18dea"/>
    <w:p>
      <w:pPr>
        <w:pStyle w:val="Heading2"/>
      </w:pPr>
      <w:r>
        <w:t xml:space="preserve">3. The Role of Biologists in Environmental Conservation</w:t>
      </w:r>
    </w:p>
    <w:p>
      <w:pPr>
        <w:pStyle w:val="FirstParagraph"/>
      </w:pPr>
      <w:r>
        <w:t xml:space="preserve">Biologists play a pivotal role in conserving Peru’s rich biodiversity, which includes over 10% of the world’s marine species and thousands of plant and animal species. In Lima, their work involves:</w:t>
      </w:r>
    </w:p>
    <w:p>
      <w:pPr>
        <w:numPr>
          <w:ilvl w:val="0"/>
          <w:numId w:val="1001"/>
        </w:numPr>
        <w:pStyle w:val="Compact"/>
      </w:pPr>
      <w:r>
        <w:rPr>
          <w:bCs/>
          <w:b/>
        </w:rPr>
        <w:t xml:space="preserve">Ecological Research:</w:t>
      </w:r>
      <w:r>
        <w:t xml:space="preserve"> </w:t>
      </w:r>
      <w:r>
        <w:t xml:space="preserve">Studying local ecosystems to identify threats such as coastal erosion or invasive species.</w:t>
      </w:r>
    </w:p>
    <w:p>
      <w:pPr>
        <w:numPr>
          <w:ilvl w:val="0"/>
          <w:numId w:val="1001"/>
        </w:numPr>
        <w:pStyle w:val="Compact"/>
      </w:pPr>
      <w:r>
        <w:rPr>
          <w:bCs/>
          <w:b/>
        </w:rPr>
        <w:t xml:space="preserve">Conservation Programs:</w:t>
      </w:r>
      <w:r>
        <w:t xml:space="preserve"> </w:t>
      </w:r>
      <w:r>
        <w:t xml:space="preserve">Collaborating with organizations like the Peruvian Ministry of Environment (MINAM) to protect endangered species and restore habitats.</w:t>
      </w:r>
    </w:p>
    <w:p>
      <w:pPr>
        <w:numPr>
          <w:ilvl w:val="0"/>
          <w:numId w:val="1001"/>
        </w:numPr>
        <w:pStyle w:val="Compact"/>
      </w:pPr>
      <w:r>
        <w:rPr>
          <w:bCs/>
          <w:b/>
        </w:rPr>
        <w:t xml:space="preserve">Educational Outreach:</w:t>
      </w:r>
      <w:r>
        <w:t xml:space="preserve"> </w:t>
      </w:r>
      <w:r>
        <w:t xml:space="preserve">Raising public awareness about sustainable practices through workshops in Lima’s schools and communities.</w:t>
      </w:r>
    </w:p>
    <w:bookmarkEnd w:id="23"/>
    <w:bookmarkStart w:id="24" w:name="addressing-public-health-challenges"/>
    <w:p>
      <w:pPr>
        <w:pStyle w:val="Heading2"/>
      </w:pPr>
      <w:r>
        <w:t xml:space="preserve">4. Addressing Public Health Challenges</w:t>
      </w:r>
    </w:p>
    <w:p>
      <w:pPr>
        <w:pStyle w:val="FirstParagraph"/>
      </w:pPr>
      <w:r>
        <w:t xml:space="preserve">In addition to environmental work, biologists in Peru Lima contribute to public health initiatives. For example, they analyze water quality in the Rímac River, a critical source of drinking water for millions. They also study the spread of vector-borne diseases like dengue and leishmaniasis, which are prevalent due to climate change and urban overcrowding.</w:t>
      </w:r>
    </w:p>
    <w:p>
      <w:pPr>
        <w:pStyle w:val="BodyText"/>
      </w:pPr>
      <w:r>
        <w:t xml:space="preserve">Biologists collaborate with institutions such as the Universidad Nacional Mayor de San Marcos (UNMSM) and the Instituto Nacional de Salud (INS) to develop diagnostic tools and improve disease surveillance systems. Their research is vital for creating policies that protect both human health and ecological balance.</w:t>
      </w:r>
    </w:p>
    <w:bookmarkEnd w:id="24"/>
    <w:bookmarkStart w:id="25" w:name="Xb60d0b8426e857b13a42cbee238a564a22cb60b"/>
    <w:p>
      <w:pPr>
        <w:pStyle w:val="Heading2"/>
      </w:pPr>
      <w:r>
        <w:t xml:space="preserve">5. Challenges Faced by Biologists in Peru Lima</w:t>
      </w:r>
    </w:p>
    <w:p>
      <w:pPr>
        <w:pStyle w:val="FirstParagraph"/>
      </w:pPr>
      <w:r>
        <w:t xml:space="preserve">Biologists in Lima encounter significant challenges, including:</w:t>
      </w:r>
    </w:p>
    <w:p>
      <w:pPr>
        <w:numPr>
          <w:ilvl w:val="0"/>
          <w:numId w:val="1002"/>
        </w:numPr>
        <w:pStyle w:val="Compact"/>
      </w:pPr>
      <w:r>
        <w:rPr>
          <w:bCs/>
          <w:b/>
        </w:rPr>
        <w:t xml:space="preserve">Funding Limitations:</w:t>
      </w:r>
      <w:r>
        <w:t xml:space="preserve"> </w:t>
      </w:r>
      <w:r>
        <w:t xml:space="preserve">Limited government and private sector support for biological research.</w:t>
      </w:r>
    </w:p>
    <w:p>
      <w:pPr>
        <w:numPr>
          <w:ilvl w:val="0"/>
          <w:numId w:val="1002"/>
        </w:numPr>
        <w:pStyle w:val="Compact"/>
      </w:pPr>
      <w:r>
        <w:rPr>
          <w:bCs/>
          <w:b/>
        </w:rPr>
        <w:t xml:space="preserve">Urbanization Pressures:</w:t>
      </w:r>
      <w:r>
        <w:t xml:space="preserve"> </w:t>
      </w:r>
      <w:r>
        <w:t xml:space="preserve">Rapid construction projects that destroy natural habitats without proper environmental assessments.</w:t>
      </w:r>
    </w:p>
    <w:p>
      <w:pPr>
        <w:numPr>
          <w:ilvl w:val="0"/>
          <w:numId w:val="1002"/>
        </w:numPr>
        <w:pStyle w:val="Compact"/>
      </w:pPr>
      <w:r>
        <w:rPr>
          <w:bCs/>
          <w:b/>
        </w:rPr>
        <w:t xml:space="preserve">Public Awareness Gaps:</w:t>
      </w:r>
      <w:r>
        <w:t xml:space="preserve"> </w:t>
      </w:r>
      <w:r>
        <w:t xml:space="preserve">A lack of understanding among the general population about the importance of biodiversity conservation.</w:t>
      </w:r>
    </w:p>
    <w:bookmarkEnd w:id="25"/>
    <w:bookmarkStart w:id="26" w:name="Xfb298f573b0eccf138d6e88ec415ebe792a3a3b"/>
    <w:p>
      <w:pPr>
        <w:pStyle w:val="Heading2"/>
      </w:pPr>
      <w:r>
        <w:t xml:space="preserve">6. Opportunities for Biologists in Peru Lima</w:t>
      </w:r>
    </w:p>
    <w:p>
      <w:pPr>
        <w:pStyle w:val="FirstParagraph"/>
      </w:pPr>
      <w:r>
        <w:t xml:space="preserve">Despite these challenges, there are growing opportunities for biologists to make an impact:</w:t>
      </w:r>
    </w:p>
    <w:p>
      <w:pPr>
        <w:numPr>
          <w:ilvl w:val="0"/>
          <w:numId w:val="1003"/>
        </w:numPr>
        <w:pStyle w:val="Compact"/>
      </w:pPr>
      <w:r>
        <w:rPr>
          <w:bCs/>
          <w:b/>
        </w:rPr>
        <w:t xml:space="preserve">Tech-Driven Solutions:</w:t>
      </w:r>
      <w:r>
        <w:t xml:space="preserve"> </w:t>
      </w:r>
      <w:r>
        <w:t xml:space="preserve">Using AI and remote sensing to monitor deforestation or track marine life in the Peruvian coast.</w:t>
      </w:r>
    </w:p>
    <w:p>
      <w:pPr>
        <w:numPr>
          <w:ilvl w:val="0"/>
          <w:numId w:val="1003"/>
        </w:numPr>
        <w:pStyle w:val="Compact"/>
      </w:pPr>
      <w:r>
        <w:rPr>
          <w:bCs/>
          <w:b/>
        </w:rPr>
        <w:t xml:space="preserve">Cross-Disciplinary Collaboration:</w:t>
      </w:r>
      <w:r>
        <w:t xml:space="preserve"> </w:t>
      </w:r>
      <w:r>
        <w:t xml:space="preserve">Partnering with engineers, economists, and policymakers to design sustainable urban plans.</w:t>
      </w:r>
    </w:p>
    <w:p>
      <w:pPr>
        <w:numPr>
          <w:ilvl w:val="0"/>
          <w:numId w:val="1003"/>
        </w:numPr>
        <w:pStyle w:val="Compact"/>
      </w:pPr>
      <w:r>
        <w:rPr>
          <w:bCs/>
          <w:b/>
        </w:rPr>
        <w:t xml:space="preserve">Educational Advancement:</w:t>
      </w:r>
      <w:r>
        <w:t xml:space="preserve"> </w:t>
      </w:r>
      <w:r>
        <w:t xml:space="preserve">Teaching at universities like the Universidad de Lima or developing curricula focused on conservation biology.</w:t>
      </w:r>
    </w:p>
    <w:bookmarkEnd w:id="26"/>
    <w:bookmarkStart w:id="27" w:name="methodology"/>
    <w:p>
      <w:pPr>
        <w:pStyle w:val="Heading2"/>
      </w:pPr>
      <w:r>
        <w:t xml:space="preserve">7. Methodology</w:t>
      </w:r>
    </w:p>
    <w:p>
      <w:pPr>
        <w:pStyle w:val="FirstParagraph"/>
      </w:pPr>
      <w:r>
        <w:t xml:space="preserve">This Undergraduate Thesis employs a mixed-methods approach, combining:</w:t>
      </w:r>
    </w:p>
    <w:p>
      <w:pPr>
        <w:numPr>
          <w:ilvl w:val="0"/>
          <w:numId w:val="1004"/>
        </w:numPr>
        <w:pStyle w:val="Compact"/>
      </w:pPr>
      <w:r>
        <w:rPr>
          <w:bCs/>
          <w:b/>
        </w:rPr>
        <w:t xml:space="preserve">Literature Review:</w:t>
      </w:r>
      <w:r>
        <w:t xml:space="preserve"> </w:t>
      </w:r>
      <w:r>
        <w:t xml:space="preserve">Analyzing peer-reviewed articles and reports from institutions such as the Peruvian National Institute of Fisheries (INDEPESCA) and international journals like “Biodiversity International.”</w:t>
      </w:r>
    </w:p>
    <w:p>
      <w:pPr>
        <w:numPr>
          <w:ilvl w:val="0"/>
          <w:numId w:val="1004"/>
        </w:numPr>
        <w:pStyle w:val="Compact"/>
      </w:pPr>
      <w:r>
        <w:rPr>
          <w:bCs/>
          <w:b/>
        </w:rPr>
        <w:t xml:space="preserve">Case Studies:</w:t>
      </w:r>
      <w:r>
        <w:t xml:space="preserve"> </w:t>
      </w:r>
      <w:r>
        <w:t xml:space="preserve">Examining successful projects in Lima, such as the restoration of mangrove forests in Callao or bioremediation efforts for polluted water bodies.</w:t>
      </w:r>
    </w:p>
    <w:p>
      <w:pPr>
        <w:numPr>
          <w:ilvl w:val="0"/>
          <w:numId w:val="1004"/>
        </w:numPr>
        <w:pStyle w:val="Compact"/>
      </w:pPr>
      <w:r>
        <w:rPr>
          <w:bCs/>
          <w:b/>
        </w:rPr>
        <w:t xml:space="preserve">Interviews:</w:t>
      </w:r>
      <w:r>
        <w:t xml:space="preserve"> </w:t>
      </w:r>
      <w:r>
        <w:t xml:space="preserve">Conducting virtual interviews with local biologists and environmental agencies to gather qualitative insights.</w:t>
      </w:r>
    </w:p>
    <w:bookmarkEnd w:id="27"/>
    <w:bookmarkStart w:id="28" w:name="conclusion"/>
    <w:p>
      <w:pPr>
        <w:pStyle w:val="Heading2"/>
      </w:pPr>
      <w:r>
        <w:t xml:space="preserve">8. Conclusion</w:t>
      </w:r>
    </w:p>
    <w:p>
      <w:pPr>
        <w:pStyle w:val="FirstParagraph"/>
      </w:pPr>
      <w:r>
        <w:t xml:space="preserve">The role of a Biologist in Peru Lima is both complex and vital. From conserving the Amazon’s biodiversity to addressing urban health crises, their work shapes the future of this dynamic region. As Lima continues to grow, biologists must remain at the forefront of innovation and advocacy to ensure that ecological sustainability is prioritized alongside economic development.</w:t>
      </w:r>
    </w:p>
    <w:bookmarkEnd w:id="28"/>
    <w:bookmarkStart w:id="29" w:name="references"/>
    <w:p>
      <w:pPr>
        <w:pStyle w:val="Heading2"/>
      </w:pPr>
      <w:r>
        <w:t xml:space="preserve">References</w:t>
      </w:r>
    </w:p>
    <w:p>
      <w:pPr>
        <w:numPr>
          <w:ilvl w:val="0"/>
          <w:numId w:val="1005"/>
        </w:numPr>
        <w:pStyle w:val="Compact"/>
      </w:pPr>
      <w:r>
        <w:t xml:space="preserve">Ministry of Environment (MINAM). (2023). “Peru’s National Biodiversity Strategy.” Lima, Peru.</w:t>
      </w:r>
    </w:p>
    <w:p>
      <w:pPr>
        <w:numPr>
          <w:ilvl w:val="0"/>
          <w:numId w:val="1005"/>
        </w:numPr>
        <w:pStyle w:val="Compact"/>
      </w:pPr>
      <w:r>
        <w:t xml:space="preserve">Rodríguez, J. M., &amp; Alvarado, L. (2019). “Urbanization and Biodiversity in Coastal Peru.” Journal of Environmental Studies, 45(3), 112-130.</w:t>
      </w:r>
    </w:p>
    <w:p>
      <w:pPr>
        <w:numPr>
          <w:ilvl w:val="0"/>
          <w:numId w:val="1005"/>
        </w:numPr>
        <w:pStyle w:val="Compact"/>
      </w:pPr>
      <w:r>
        <w:t xml:space="preserve">Universidad Nacional Mayor de San Marcos (UNMSM). (2022). “Public Health and Biological Research in Lima.” Lima, Peru.</w:t>
      </w:r>
    </w:p>
    <w:p>
      <w:pPr>
        <w:pStyle w:val="FirstParagraph"/>
      </w:pPr>
      <w:r>
        <w:t xml:space="preserve">This Undergraduate Thesis has been prepared for academic purposes and reflects the unique challenges and opportunities faced by Biologists in Peru Lima. It underscores the importance of interdisciplinary collaboration to achieve sustainable development goals in this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Peru Lima</dc:title>
  <dc:creator/>
  <dc:language>en</dc:language>
  <cp:keywords/>
  <dcterms:created xsi:type="dcterms:W3CDTF">2026-07-20T01:54:49Z</dcterms:created>
  <dcterms:modified xsi:type="dcterms:W3CDTF">2026-07-20T01:54:49Z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