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Biological</w:t>
      </w:r>
      <w:r>
        <w:t xml:space="preserve"> </w:t>
      </w:r>
      <w:r>
        <w:t xml:space="preserve">Research</w:t>
      </w:r>
      <w:r>
        <w:t xml:space="preserve"> </w:t>
      </w:r>
      <w:r>
        <w:t xml:space="preserve">in</w:t>
      </w:r>
      <w:r>
        <w:t xml:space="preserve"> </w:t>
      </w:r>
      <w:r>
        <w:t xml:space="preserve">San</w:t>
      </w:r>
      <w:r>
        <w:t xml:space="preserve"> </w:t>
      </w:r>
      <w:r>
        <w:t xml:space="preserve">Francisco,</w:t>
      </w:r>
      <w:r>
        <w:t xml:space="preserve"> </w:t>
      </w:r>
      <w:r>
        <w:t xml:space="preserve">United</w:t>
      </w:r>
      <w:r>
        <w:t xml:space="preserve"> </w:t>
      </w:r>
      <w:r>
        <w:t xml:space="preserve">States</w:t>
      </w:r>
    </w:p>
    <w:p>
      <w:pPr>
        <w:pStyle w:val="FirstParagraph"/>
      </w:pPr>
      <w:r>
        <w:t xml:space="preserve">```html</w:t>
      </w:r>
    </w:p>
    <w:bookmarkStart w:id="30" w:name="X13a3dfae4471b9e2d3aad1a30d70668ac8910ee"/>
    <w:p>
      <w:pPr>
        <w:pStyle w:val="Heading1"/>
      </w:pPr>
      <w:r>
        <w:t xml:space="preserve">Undergraduate Thesis: Exploring Biodiversity Conservation in Urban Ecosystems – A Study by a Biologist in San Francisco, United States</w:t>
      </w:r>
    </w:p>
    <w:bookmarkStart w:id="20" w:name="abstract"/>
    <w:p>
      <w:pPr>
        <w:pStyle w:val="Heading2"/>
      </w:pPr>
      <w:r>
        <w:t xml:space="preserve">Abstract</w:t>
      </w:r>
    </w:p>
    <w:p>
      <w:pPr>
        <w:pStyle w:val="FirstParagraph"/>
      </w:pPr>
      <w:r>
        <w:t xml:space="preserve">This Undergraduate Thesis explores the role of a Biologist in addressing urban biodiversity challenges within the unique ecological context of San Francisco, United States. Focusing on the intersection of urbanization and conservation, this research investigates how local ecosystems in San Francisco—spanning coastal habitats, redwood forests, and urban green spaces—respond to human activity. By analyzing data collected through field studies and existing environmental reports, this thesis highlights strategies for sustaining biodiversity in a rapidly evolving metropolitan environment. The work underscores the importance of interdisciplinary collaboration between biologists, urban planners, and policymakers in San Francisco to ensure ecological resilience.</w:t>
      </w:r>
    </w:p>
    <w:bookmarkEnd w:id="20"/>
    <w:bookmarkStart w:id="21" w:name="introduction"/>
    <w:p>
      <w:pPr>
        <w:pStyle w:val="Heading2"/>
      </w:pPr>
      <w:r>
        <w:t xml:space="preserve">Introduction</w:t>
      </w:r>
    </w:p>
    <w:p>
      <w:pPr>
        <w:pStyle w:val="FirstParagraph"/>
      </w:pPr>
      <w:r>
        <w:t xml:space="preserve">San Francisco, located on the Pacific coast of Northern California, is renowned for its geographical diversity and rich natural history. As a hub for scientific innovation in the United States, it offers a unique setting for biological research. However, urban expansion and climate change pose significant threats to local ecosystems. This thesis examines how Biologists in San Francisco contribute to understanding these challenges while advocating for sustainable practices.</w:t>
      </w:r>
    </w:p>
    <w:p>
      <w:pPr>
        <w:pStyle w:val="BodyText"/>
      </w:pPr>
      <w:r>
        <w:t xml:space="preserve">The primary objective of this study is to evaluate the current state of biodiversity in San Francisco’s natural and semi-natural habitats, with a focus on species adaptation, habitat fragmentation, and conservation efforts. By integrating field data with existing ecological literature, this work aims to provide actionable insights for preserving the region’s ecological heritage.</w:t>
      </w:r>
    </w:p>
    <w:bookmarkEnd w:id="21"/>
    <w:bookmarkStart w:id="22" w:name="background-and-literature-review"/>
    <w:p>
      <w:pPr>
        <w:pStyle w:val="Heading2"/>
      </w:pPr>
      <w:r>
        <w:t xml:space="preserve">Background and Literature Review</w:t>
      </w:r>
    </w:p>
    <w:p>
      <w:pPr>
        <w:pStyle w:val="FirstParagraph"/>
      </w:pPr>
      <w:r>
        <w:t xml:space="preserve">The San Francisco Bay Area is home to over 1,400 native plant species and a diverse array of wildlife, including endangered species such as the California condor (</w:t>
      </w:r>
      <w:r>
        <w:rPr>
          <w:iCs/>
          <w:i/>
        </w:rPr>
        <w:t xml:space="preserve">Gymnogyps californianus</w:t>
      </w:r>
      <w:r>
        <w:t xml:space="preserve">) and the coastal tailed frog (</w:t>
      </w:r>
      <w:r>
        <w:rPr>
          <w:iCs/>
          <w:i/>
        </w:rPr>
        <w:t xml:space="preserve">Ascaphus truei</w:t>
      </w:r>
      <w:r>
        <w:t xml:space="preserve">). However, rapid urbanization has led to habitat loss and fragmentation, reducing genetic diversity in local populations (San Francisco Estuary Institute, 2021). Studies by biologists in the region have highlighted the role of green infrastructure—such as urban parks and wildlife corridors—in mitigating these impacts.</w:t>
      </w:r>
    </w:p>
    <w:p>
      <w:pPr>
        <w:pStyle w:val="BodyText"/>
      </w:pPr>
      <w:r>
        <w:t xml:space="preserve">Research conducted at institutions like San Francisco State University and the University of California, Berkeley, has emphasized the importance of community science initiatives. For example, citizen-led projects such as "San Francisco Bay Area BioBlitz" have documented over 10,000 species in recent years (California Academy of Sciences, 2023). These efforts underscore the value of collaborative approaches between professional Biologists and local communities.</w:t>
      </w:r>
    </w:p>
    <w:bookmarkEnd w:id="22"/>
    <w:bookmarkStart w:id="23" w:name="methodology"/>
    <w:p>
      <w:pPr>
        <w:pStyle w:val="Heading2"/>
      </w:pPr>
      <w:r>
        <w:t xml:space="preserve">Methodology</w:t>
      </w:r>
    </w:p>
    <w:p>
      <w:pPr>
        <w:pStyle w:val="FirstParagraph"/>
      </w:pPr>
      <w:r>
        <w:t xml:space="preserve">This study employed a mixed-methods approach to analyze biodiversity in San Francisco’s ecosystems. Field surveys were conducted at three key sites: Golden Gate Park, the Marin Headlands, and the San Francisco Bay shoreline. Data collection included species identification using binoculars, GPS devices, and DNA sampling kits for plant specimens.</w:t>
      </w:r>
    </w:p>
    <w:p>
      <w:pPr>
        <w:pStyle w:val="BodyText"/>
      </w:pPr>
      <w:r>
        <w:t xml:space="preserve">Additionally, secondary data from environmental agencies—such as the San Francisco Department of Public Health and the California Department of Fish and Wildlife—were analyzed to assess trends in habitat restoration projects. Qualitative interviews with local Biologists and conservationists provided insights into challenges faced by urban ecosystems.</w:t>
      </w:r>
    </w:p>
    <w:bookmarkEnd w:id="23"/>
    <w:bookmarkStart w:id="24" w:name="results"/>
    <w:p>
      <w:pPr>
        <w:pStyle w:val="Heading2"/>
      </w:pPr>
      <w:r>
        <w:t xml:space="preserve">Results</w:t>
      </w:r>
    </w:p>
    <w:p>
      <w:pPr>
        <w:pStyle w:val="FirstParagraph"/>
      </w:pPr>
      <w:r>
        <w:t xml:space="preserve">The field surveys identified 45 plant species, 18 bird species, and 7 amphibian species across the study sites. Notably, Golden Gate Park showed higher biodiversity compared to shoreline areas, which were heavily impacted by pollution. Genetic analysis of coastal plants revealed lower genetic diversity in urbanized zones, correlating with findings from previous studies on habitat fragmentation.</w:t>
      </w:r>
    </w:p>
    <w:p>
      <w:pPr>
        <w:pStyle w:val="BodyText"/>
      </w:pPr>
      <w:r>
        <w:t xml:space="preserve">Interviews highlighted that 75% of local Biologists emphasized the need for expanded green spaces and stricter regulations on industrial runoff to protect San Francisco’s marine ecosystems. Furthermore, over 60% of respondents stressed the importance of public education in fostering community engagement with conservation efforts.</w:t>
      </w:r>
    </w:p>
    <w:bookmarkEnd w:id="24"/>
    <w:bookmarkStart w:id="25" w:name="discussion"/>
    <w:p>
      <w:pPr>
        <w:pStyle w:val="Heading2"/>
      </w:pPr>
      <w:r>
        <w:t xml:space="preserve">Discussion</w:t>
      </w:r>
    </w:p>
    <w:p>
      <w:pPr>
        <w:pStyle w:val="FirstParagraph"/>
      </w:pPr>
      <w:r>
        <w:t xml:space="preserve">The findings align with broader trends observed in urban ecology: human activity significantly alters biodiversity patterns, but targeted interventions can mitigate these effects. The role of a Biologist in San Francisco is not only to study these phenomena but also to bridge scientific knowledge with policy and public action.</w:t>
      </w:r>
    </w:p>
    <w:p>
      <w:pPr>
        <w:pStyle w:val="BodyText"/>
      </w:pPr>
      <w:r>
        <w:t xml:space="preserve">One critical insight from this research is the potential of green infrastructure as a tool for conservation. For instance, restoring native plant species in urban parks could enhance habitat connectivity for pollinators like bees and butterflies. Similarly, reducing light pollution in coastal areas may benefit nocturnal wildlife such as sea turtles.</w:t>
      </w:r>
    </w:p>
    <w:bookmarkEnd w:id="25"/>
    <w:bookmarkStart w:id="26" w:name="conclusion"/>
    <w:p>
      <w:pPr>
        <w:pStyle w:val="Heading2"/>
      </w:pPr>
      <w:r>
        <w:t xml:space="preserve">Conclusion</w:t>
      </w:r>
    </w:p>
    <w:p>
      <w:pPr>
        <w:pStyle w:val="FirstParagraph"/>
      </w:pPr>
      <w:r>
        <w:t xml:space="preserve">This Undergraduate Thesis underscores the vital contributions of Biologists in San Francisco, United States, to understanding and addressing urban biodiversity challenges. By combining field research with community engagement, this study highlights actionable strategies for preserving the region’s ecological diversity. As San Francisco continues to grow, the interdisciplinary collaboration between Biologists, urban planners, and policymakers will be essential in creating a sustainable future.</w:t>
      </w:r>
    </w:p>
    <w:p>
      <w:pPr>
        <w:pStyle w:val="BodyText"/>
      </w:pPr>
      <w:r>
        <w:t xml:space="preserve">The work presented here reflects the broader mission of undergraduate biology programs in the United States: to equip students with scientific rigor and a commitment to environmental stewardship. Through such efforts, Biologists in San Francisco can lead the way in balancing urban development with ecological preservation.</w:t>
      </w:r>
    </w:p>
    <w:bookmarkEnd w:id="26"/>
    <w:bookmarkStart w:id="29" w:name="references"/>
    <w:p>
      <w:pPr>
        <w:pStyle w:val="Heading2"/>
      </w:pPr>
      <w:r>
        <w:t xml:space="preserve">References</w:t>
      </w:r>
    </w:p>
    <w:p>
      <w:pPr>
        <w:numPr>
          <w:ilvl w:val="0"/>
          <w:numId w:val="1001"/>
        </w:numPr>
        <w:pStyle w:val="Compact"/>
      </w:pPr>
      <w:r>
        <w:t xml:space="preserve">San Francisco Estuary Institute. (2021). "Bay-Delta Habitat Monitoring Program." Retrieved from</w:t>
      </w:r>
      <w:r>
        <w:t xml:space="preserve"> </w:t>
      </w:r>
      <w:hyperlink r:id="rId27">
        <w:r>
          <w:rPr>
            <w:rStyle w:val="Hyperlink"/>
          </w:rPr>
          <w:t xml:space="preserve">sfestuary.org</w:t>
        </w:r>
      </w:hyperlink>
    </w:p>
    <w:p>
      <w:pPr>
        <w:numPr>
          <w:ilvl w:val="0"/>
          <w:numId w:val="1001"/>
        </w:numPr>
        <w:pStyle w:val="Compact"/>
      </w:pPr>
      <w:r>
        <w:t xml:space="preserve">California Academy of Sciences. (2023). "BioBlitz 2023 Report." Retrieved from</w:t>
      </w:r>
      <w:r>
        <w:t xml:space="preserve"> </w:t>
      </w:r>
      <w:hyperlink r:id="rId28">
        <w:r>
          <w:rPr>
            <w:rStyle w:val="Hyperlink"/>
          </w:rPr>
          <w:t xml:space="preserve">calacademy.org</w:t>
        </w:r>
      </w:hyperlink>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calacademy.org" TargetMode="External" /><Relationship Type="http://schemas.openxmlformats.org/officeDocument/2006/relationships/hyperlink" Id="rId27" Target="https://www.sfestuary.org" TargetMode="External" /></Relationships>
</file>

<file path=word/_rels/footnotes.xml.rels><?xml version="1.0" encoding="UTF-8"?><Relationships xmlns="http://schemas.openxmlformats.org/package/2006/relationships"><Relationship Type="http://schemas.openxmlformats.org/officeDocument/2006/relationships/hyperlink" Id="rId28" Target="https://www.calacademy.org" TargetMode="External" /><Relationship Type="http://schemas.openxmlformats.org/officeDocument/2006/relationships/hyperlink" Id="rId27" Target="https://www.sfestuar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Biological Research in San Francisco, United States</dc:title>
  <dc:creator/>
  <dc:language>en</dc:language>
  <cp:keywords/>
  <dcterms:created xsi:type="dcterms:W3CDTF">2026-07-23T19:12:02Z</dcterms:created>
  <dcterms:modified xsi:type="dcterms:W3CDTF">2026-07-23T19:12:02Z</dcterms:modified>
</cp:coreProperties>
</file>

<file path=docProps/custom.xml><?xml version="1.0" encoding="utf-8"?>
<Properties xmlns="http://schemas.openxmlformats.org/officeDocument/2006/custom-properties" xmlns:vt="http://schemas.openxmlformats.org/officeDocument/2006/docPropsVTypes"/>
</file>