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A</w:t>
      </w:r>
      <w:r>
        <w:t xml:space="preserve"> </w:t>
      </w:r>
      <w:r>
        <w:t xml:space="preserve">Study</w:t>
      </w:r>
      <w:r>
        <w:t xml:space="preserve"> </w:t>
      </w:r>
      <w:r>
        <w:t xml:space="preserve">of</w:t>
      </w:r>
      <w:r>
        <w:t xml:space="preserve"> </w:t>
      </w:r>
      <w:r>
        <w:t xml:space="preserve">Applications</w:t>
      </w:r>
      <w:r>
        <w:t xml:space="preserve"> </w:t>
      </w:r>
      <w:r>
        <w:t xml:space="preserve">and</w:t>
      </w:r>
      <w:r>
        <w:t xml:space="preserve"> </w:t>
      </w:r>
      <w:r>
        <w:t xml:space="preserve">Challenges</w:t>
      </w:r>
      <w:r>
        <w:t xml:space="preserve"> </w:t>
      </w:r>
      <w:r>
        <w:t xml:space="preserve">in</w:t>
      </w:r>
      <w:r>
        <w:t xml:space="preserve"> </w:t>
      </w:r>
      <w:r>
        <w:t xml:space="preserve">Brasília</w:t>
      </w:r>
    </w:p>
    <w:p>
      <w:pPr>
        <w:pStyle w:val="FirstParagraph"/>
      </w:pPr>
      <w:r>
        <w:t xml:space="preserve">```html</w:t>
      </w:r>
    </w:p>
    <w:bookmarkStart w:id="33" w:name="X613a3ee109ea50efc70cec2c3e923ac5ed7d850"/>
    <w:p>
      <w:pPr>
        <w:pStyle w:val="Heading1"/>
      </w:pPr>
      <w:r>
        <w:t xml:space="preserve">Undergraduate Thesis: The Role of the Biomedical Engineer in Public Health in Brazil: A Study of Applications and Challenges in Brasília</w:t>
      </w:r>
    </w:p>
    <w:bookmarkStart w:id="20" w:name="abstract-resumo"/>
    <w:p>
      <w:pPr>
        <w:pStyle w:val="Heading2"/>
      </w:pPr>
      <w:r>
        <w:t xml:space="preserve">Abstract (Resumo)</w:t>
      </w:r>
    </w:p>
    <w:p>
      <w:pPr>
        <w:pStyle w:val="FirstParagraph"/>
      </w:pPr>
      <w:r>
        <w:t xml:space="preserve">This Undergraduate Thesis explores the multifaceted role of the Biomedical Engineer within Brazil's public health framework, with a specific focus on Brasília. By analyzing the integration of biomedical technologies into healthcare services, this study highlights how Biomedical Engineers in Brasília contribute to improving healthcare accessibility, innovation, and policy development. The research underscores challenges such as resource limitations and urbanization pressures while proposing strategies for sustainable growth in the field of Biomedical Engineering within Brazil's capital.</w:t>
      </w:r>
    </w:p>
    <w:bookmarkEnd w:id="20"/>
    <w:bookmarkStart w:id="21" w:name="introduction-introdução"/>
    <w:p>
      <w:pPr>
        <w:pStyle w:val="Heading2"/>
      </w:pPr>
      <w:r>
        <w:t xml:space="preserve">Introduction (Introdução)</w:t>
      </w:r>
    </w:p>
    <w:p>
      <w:pPr>
        <w:pStyle w:val="FirstParagraph"/>
      </w:pPr>
      <w:r>
        <w:t xml:space="preserve">Brazil’s public health system, known as the Sistema Único de Saúde (SUS), is a cornerstone of national healthcare policy. Brasília, as both the political and administrative capital of Brazil, serves as a microcosm of the country's diverse healthcare needs. The Biomedical Engineer occupies a pivotal role in this context, bridging gaps between medical science and engineering to develop solutions for diagnosing, treating, and preventing diseases. This thesis examines how Biomedical Engineers in Brasília leverage their expertise to address unique challenges arising from urbanization, population diversity, and the demands of a growing healthcare infrastructure.</w:t>
      </w:r>
    </w:p>
    <w:bookmarkEnd w:id="21"/>
    <w:bookmarkStart w:id="27" w:name="development-desenvolvimento"/>
    <w:p>
      <w:pPr>
        <w:pStyle w:val="Heading2"/>
      </w:pPr>
      <w:r>
        <w:t xml:space="preserve">Development (Desenvolvimento)</w:t>
      </w:r>
    </w:p>
    <w:bookmarkStart w:id="22" w:name="X1800e7e6942c6dbfc1efaaed99911e29014a4f8"/>
    <w:p>
      <w:pPr>
        <w:pStyle w:val="Heading3"/>
      </w:pPr>
      <w:r>
        <w:t xml:space="preserve">1. Contextualizing Biomedical Engineering in Brazil</w:t>
      </w:r>
    </w:p>
    <w:p>
      <w:pPr>
        <w:pStyle w:val="FirstParagraph"/>
      </w:pPr>
      <w:r>
        <w:t xml:space="preserve">The field of Biomedical Engineering has evolved significantly in Brazil, driven by advancements in medical technology and the need for cost-effective healthcare solutions. In Brasília, this discipline is particularly critical due to the city's status as a hub for federal agencies and research institutions. Biomedical Engineers here work across hospitals, universities, and public health departments to innovate tools such as diagnostic devices, prosthetics, and telemedicine systems that align with SUS objectives.</w:t>
      </w:r>
    </w:p>
    <w:bookmarkEnd w:id="22"/>
    <w:bookmarkStart w:id="25" w:name="role-of-biomedical-engineers-in-brasília"/>
    <w:p>
      <w:pPr>
        <w:pStyle w:val="Heading3"/>
      </w:pPr>
      <w:r>
        <w:t xml:space="preserve">2. Role of Biomedical Engineers in Brasília</w:t>
      </w:r>
    </w:p>
    <w:p>
      <w:pPr>
        <w:pStyle w:val="FirstParagraph"/>
      </w:pPr>
      <w:r>
        <w:t xml:space="preserve">Biomedical Engineers in Brasília play a dual role: they design cutting-edge medical technologies tailored to local needs while also educating healthcare professionals and policymakers about the ethical and practical applications of such innovations. For instance, projects like the development of low-cost ventilators during public health crises demonstrate how Biomedical Engineers contribute to both immediate relief and long-term resilience in Brasília’s healthcare system.</w:t>
      </w:r>
    </w:p>
    <w:bookmarkStart w:id="23" w:name="healthcare-accessibility"/>
    <w:p>
      <w:pPr>
        <w:pStyle w:val="Heading4"/>
      </w:pPr>
      <w:r>
        <w:t xml:space="preserve">2.1 Healthcare Accessibility</w:t>
      </w:r>
    </w:p>
    <w:p>
      <w:pPr>
        <w:pStyle w:val="FirstParagraph"/>
      </w:pPr>
      <w:r>
        <w:t xml:space="preserve">Brasília’s population includes individuals from all socioeconomic backgrounds, making healthcare accessibility a pressing issue. Biomedical Engineers collaborate with SUS to implement affordable diagnostic tools, such as portable ultrasound machines and point-of-care testing kits, ensuring equitable service delivery across the city.</w:t>
      </w:r>
    </w:p>
    <w:bookmarkEnd w:id="23"/>
    <w:bookmarkStart w:id="24" w:name="technological-innovation"/>
    <w:p>
      <w:pPr>
        <w:pStyle w:val="Heading4"/>
      </w:pPr>
      <w:r>
        <w:t xml:space="preserve">2.2 Technological Innovation</w:t>
      </w:r>
    </w:p>
    <w:p>
      <w:pPr>
        <w:pStyle w:val="FirstParagraph"/>
      </w:pPr>
      <w:r>
        <w:t xml:space="preserve">The integration of artificial intelligence (AI) in medical imaging and robotic surgery is gaining momentum in Brasília. Biomedical Engineers are at the forefront of these advancements, working with institutions like the Universidade de Brasília (UnB) to develop AI-driven platforms that enhance diagnostic accuracy and reduce treatment delays.</w:t>
      </w:r>
    </w:p>
    <w:bookmarkEnd w:id="24"/>
    <w:bookmarkEnd w:id="25"/>
    <w:bookmarkStart w:id="26" w:name="challenges-and-opportunities"/>
    <w:p>
      <w:pPr>
        <w:pStyle w:val="Heading3"/>
      </w:pPr>
      <w:r>
        <w:t xml:space="preserve">3. Challenges and Opportunities</w:t>
      </w:r>
    </w:p>
    <w:p>
      <w:pPr>
        <w:pStyle w:val="FirstParagraph"/>
      </w:pPr>
      <w:r>
        <w:t xml:space="preserve">Despite progress, challenges persist. Limited funding for R&amp;D, a shortage of specialized professionals, and bureaucratic hurdles within SUS often impede the adoption of new technologies. However, Brasília’s proximity to federal agencies offers unique opportunities for collaboration with global health organizations and private-sector partnerships.</w:t>
      </w:r>
    </w:p>
    <w:bookmarkEnd w:id="26"/>
    <w:bookmarkEnd w:id="27"/>
    <w:bookmarkStart w:id="29" w:name="discussion-discussão"/>
    <w:p>
      <w:pPr>
        <w:pStyle w:val="Heading2"/>
      </w:pPr>
      <w:r>
        <w:t xml:space="preserve">Discussion (Discussão)</w:t>
      </w:r>
    </w:p>
    <w:p>
      <w:pPr>
        <w:pStyle w:val="FirstParagraph"/>
      </w:pPr>
      <w:r>
        <w:t xml:space="preserve">The findings reveal that Biomedical Engineers in Brasília are instrumental in shaping a future-oriented healthcare system. Their work not only addresses immediate medical needs but also aligns with Brazil’s broader goals of technological sovereignty and universal health coverage. However, the study emphasizes the need for increased investment in education and infrastructure to sustain this growth.</w:t>
      </w:r>
    </w:p>
    <w:bookmarkStart w:id="28" w:name="comparative-analysis"/>
    <w:p>
      <w:pPr>
        <w:pStyle w:val="Heading3"/>
      </w:pPr>
      <w:r>
        <w:t xml:space="preserve">Comparative Analysis</w:t>
      </w:r>
    </w:p>
    <w:p>
      <w:pPr>
        <w:pStyle w:val="FirstParagraph"/>
      </w:pPr>
      <w:r>
        <w:t xml:space="preserve">Compared to other Brazilian cities like São Paulo or Rio de Janeiro, Brasília’s focus on federal policy-making allows Biomedical Engineers to influence national health strategies. For example, initiatives in Brasília have directly informed SUS guidelines on telemedicine and wearable health devices.</w:t>
      </w:r>
    </w:p>
    <w:bookmarkEnd w:id="28"/>
    <w:bookmarkEnd w:id="29"/>
    <w:bookmarkStart w:id="30" w:name="conclusion-conclusão"/>
    <w:p>
      <w:pPr>
        <w:pStyle w:val="Heading2"/>
      </w:pPr>
      <w:r>
        <w:t xml:space="preserve">Conclusion (Conclusão)</w:t>
      </w:r>
    </w:p>
    <w:p>
      <w:pPr>
        <w:pStyle w:val="FirstParagraph"/>
      </w:pPr>
      <w:r>
        <w:t xml:space="preserve">This Undergraduate Thesis underscores the transformative potential of the Biomedical Engineer in advancing Brazil’s public health landscape, particularly in Brasília. By fostering innovation, ensuring equitable healthcare access, and engaging with policymakers, Biomedical Engineers are key to building a resilient healthcare system that meets the needs of Brazil’s capital and beyond. Future research should prioritize expanding interdisciplinary collaborations and addressing systemic barriers to technological adoption.</w:t>
      </w:r>
    </w:p>
    <w:bookmarkEnd w:id="30"/>
    <w:bookmarkStart w:id="31" w:name="references"/>
    <w:p>
      <w:pPr>
        <w:pStyle w:val="Heading2"/>
      </w:pPr>
      <w:r>
        <w:t xml:space="preserve">References</w:t>
      </w:r>
    </w:p>
    <w:p>
      <w:pPr>
        <w:numPr>
          <w:ilvl w:val="0"/>
          <w:numId w:val="1001"/>
        </w:numPr>
        <w:pStyle w:val="Compact"/>
      </w:pPr>
      <w:r>
        <w:t xml:space="preserve">Brazil Ministry of Health. (2021). *Sistema Único de Saúde: Principles and Organization*.</w:t>
      </w:r>
    </w:p>
    <w:p>
      <w:pPr>
        <w:numPr>
          <w:ilvl w:val="0"/>
          <w:numId w:val="1001"/>
        </w:numPr>
        <w:pStyle w:val="Compact"/>
      </w:pPr>
      <w:r>
        <w:t xml:space="preserve">Fernandes, A. (2019). "Biomedical Engineering in Brazil: Challenges and Opportunities." *Journal of Brazilian Healthcare Innovation*, 8(3), 45-67.</w:t>
      </w:r>
    </w:p>
    <w:p>
      <w:pPr>
        <w:numPr>
          <w:ilvl w:val="0"/>
          <w:numId w:val="1001"/>
        </w:numPr>
        <w:pStyle w:val="Compact"/>
      </w:pPr>
      <w:r>
        <w:t xml:space="preserve">Universidade de Brasília (UnB). (2022). *Annual Report on Biomedical Research and Development*.</w:t>
      </w:r>
    </w:p>
    <w:bookmarkEnd w:id="31"/>
    <w:bookmarkStart w:id="32" w:name="appendices"/>
    <w:p>
      <w:pPr>
        <w:pStyle w:val="Heading2"/>
      </w:pPr>
      <w:r>
        <w:t xml:space="preserve">Appendices</w:t>
      </w:r>
    </w:p>
    <w:p>
      <w:pPr>
        <w:pStyle w:val="FirstParagraph"/>
      </w:pPr>
      <w:r>
        <w:t xml:space="preserve">(Include supplementary materials such as interview transcripts, data tables, or policy documents relevant to the study.)*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Biomedical Engineer in Public Health in Brazil: A Study of Applications and Challenges in Brasília</dc:title>
  <dc:creator/>
  <dc:language>en</dc:language>
  <cp:keywords/>
  <dcterms:created xsi:type="dcterms:W3CDTF">2026-07-21T12:29:55Z</dcterms:created>
  <dcterms:modified xsi:type="dcterms:W3CDTF">2026-07-21T12:29:55Z</dcterms:modified>
</cp:coreProperties>
</file>

<file path=docProps/custom.xml><?xml version="1.0" encoding="utf-8"?>
<Properties xmlns="http://schemas.openxmlformats.org/officeDocument/2006/custom-properties" xmlns:vt="http://schemas.openxmlformats.org/officeDocument/2006/docPropsVTypes"/>
</file>