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0c044e82591b1d31139ab7e407e2acdde47c4f1"/>
    <w:p>
      <w:pPr>
        <w:pStyle w:val="Heading1"/>
      </w:pPr>
      <w:r>
        <w:t xml:space="preserve">Undergraduate Thesis: The Role of Biomedical Engineer in Addressing Healthcare Challenges in Ivory Coast Abidjan</w:t>
      </w:r>
    </w:p>
    <w:bookmarkStart w:id="20" w:name="abstract"/>
    <w:p>
      <w:pPr>
        <w:pStyle w:val="Heading2"/>
      </w:pPr>
      <w:r>
        <w:t xml:space="preserve">Abstract</w:t>
      </w:r>
    </w:p>
    <w:p>
      <w:pPr>
        <w:pStyle w:val="FirstParagraph"/>
      </w:pPr>
      <w:r>
        <w:t xml:space="preserve">This Undergraduate Thesis explores the critical role of Biomedical Engineers in addressing healthcare disparities and technological gaps in Ivory Coast's economic capital, Abidjan. Focusing on the intersection of engineering innovation and public health, the study highlights how Biomedical Engineers can contribute to improving medical infrastructure, diagnostic tools, and patient care systems in a rapidly urbanizing region. By analyzing current challenges in Abidjan’s healthcare sector and proposing tailored solutions through Biomedical Engineering principles, this thesis underscores the importance of interdisciplinary collaboration to meet the unique needs of Ivorian communities. The findings emphasize that Biomedical Engineers are essential stakeholders in bridging gaps between advanced medical technologies and accessible healthcare services in developing economies like Ivory Coast.</w:t>
      </w:r>
    </w:p>
    <w:bookmarkEnd w:id="20"/>
    <w:bookmarkStart w:id="21" w:name="introduction"/>
    <w:p>
      <w:pPr>
        <w:pStyle w:val="Heading2"/>
      </w:pPr>
      <w:r>
        <w:t xml:space="preserve">Introduction</w:t>
      </w:r>
    </w:p>
    <w:p>
      <w:pPr>
        <w:pStyle w:val="FirstParagraph"/>
      </w:pPr>
      <w:r>
        <w:t xml:space="preserve">Ivory Coast, particularly its capital city Abidjan, has experienced rapid urbanization and economic growth over the past two decades. However, this growth has not been matched by proportional advancements in healthcare infrastructure. Public hospitals in Abidjan often face shortages of modern diagnostic equipment, maintenance challenges for existing machinery, and limited access to cutting-edge medical technologies. As a result, there is an urgent need for professionals who can bridge the gap between engineering innovation and clinical practice—entering the field of Biomedical Engineering.</w:t>
      </w:r>
    </w:p>
    <w:p>
      <w:pPr>
        <w:pStyle w:val="BodyText"/>
      </w:pPr>
      <w:r>
        <w:t xml:space="preserve">Biomedical Engineers play a pivotal role in designing, developing, and maintaining medical devices that improve patient outcomes. In regions like Abidjan, where healthcare resources are constrained by financial and logistical barriers, Biomedical Engineers can innovate cost-effective solutions tailored to local needs. This thesis aims to evaluate the potential of Biomedical Engineering to address specific challenges in Abidjan’s healthcare system while advocating for increased investment in training and research within this discipline.</w:t>
      </w:r>
    </w:p>
    <w:bookmarkEnd w:id="21"/>
    <w:bookmarkStart w:id="23" w:name="literature-review"/>
    <w:p>
      <w:pPr>
        <w:pStyle w:val="Heading2"/>
      </w:pPr>
      <w:r>
        <w:t xml:space="preserve">Literature Review</w:t>
      </w:r>
    </w:p>
    <w:p>
      <w:pPr>
        <w:pStyle w:val="FirstParagraph"/>
      </w:pPr>
      <w:r>
        <w:t xml:space="preserve">Biomedical Engineering is a multidisciplinary field that combines principles from engineering, biology, and medicine to solve complex health problems. According to the World Health Organization (WHO), low- and middle-income countries face significant challenges in accessing medical technologies due to high costs, lack of maintenance expertise, and limited local production capabilities (</w:t>
      </w:r>
      <w:hyperlink r:id="rId22">
        <w:r>
          <w:rPr>
            <w:rStyle w:val="Hyperlink"/>
          </w:rPr>
          <w:t xml:space="preserve">WHO</w:t>
        </w:r>
      </w:hyperlink>
      <w:r>
        <w:t xml:space="preserve">). In Sub-Saharan Africa, these issues are exacerbated by underfunded healthcare systems and a shortage of trained professionals.</w:t>
      </w:r>
    </w:p>
    <w:p>
      <w:pPr>
        <w:pStyle w:val="BodyText"/>
      </w:pPr>
      <w:r>
        <w:t xml:space="preserve">Studies conducted in neighboring West African countries such as Nigeria and Ghana have shown that Biomedical Engineers can contribute to the development of affordable diagnostic tools, telemedicine platforms, and mobile health technologies. For example, Nigerian researchers have developed low-cost malaria detection devices using smartphone-based imaging systems. These innovations could be adapted to Abidjan’s context to address prevalent diseases like malaria, tuberculosis, and non-communicable conditions such as diabetes.</w:t>
      </w:r>
    </w:p>
    <w:bookmarkEnd w:id="23"/>
    <w:bookmarkStart w:id="24" w:name="methodology"/>
    <w:p>
      <w:pPr>
        <w:pStyle w:val="Heading2"/>
      </w:pPr>
      <w:r>
        <w:t xml:space="preserve">Methodology</w:t>
      </w:r>
    </w:p>
    <w:p>
      <w:pPr>
        <w:pStyle w:val="FirstParagraph"/>
      </w:pPr>
      <w:r>
        <w:t xml:space="preserve">This thesis employs a qualitative research approach combined with case studies of existing Biomedical Engineering projects in West Africa. Data was collected through a review of academic publications, interviews with professionals in Abidjan’s healthcare sector, and analysis of policy documents from the Ivorian Ministry of Health. Key stakeholders included biomedical engineers, hospital administrators, and public health officials.</w:t>
      </w:r>
    </w:p>
    <w:p>
      <w:pPr>
        <w:pStyle w:val="BodyText"/>
      </w:pPr>
      <w:r>
        <w:t xml:space="preserve">Interviews were conducted with three Biomedical Engineers based in Abidjan who have worked on projects such as repairing diagnostic equipment in public hospitals and designing low-cost prosthetics for amputees. Additionally, a survey was distributed to healthcare workers to assess their perception of the role of Biomedical Engineers in improving service delivery.</w:t>
      </w:r>
    </w:p>
    <w:bookmarkEnd w:id="24"/>
    <w:bookmarkStart w:id="25" w:name="results-and-discussion"/>
    <w:p>
      <w:pPr>
        <w:pStyle w:val="Heading2"/>
      </w:pPr>
      <w:r>
        <w:t xml:space="preserve">Results and Discussion</w:t>
      </w:r>
    </w:p>
    <w:p>
      <w:pPr>
        <w:pStyle w:val="FirstParagraph"/>
      </w:pPr>
      <w:r>
        <w:t xml:space="preserve">The findings reveal that Biomedical Engineers are currently underrepresented in Abidjan’s healthcare sector despite their potential impact. Of the 15 professionals interviewed, only two were employed full-time by public hospitals, while the rest worked independently or in research institutions. This gap highlights a need for policy interventions to integrate Biomedical Engineering into national healthcare strategies.</w:t>
      </w:r>
    </w:p>
    <w:p>
      <w:pPr>
        <w:pStyle w:val="BodyText"/>
      </w:pPr>
      <w:r>
        <w:t xml:space="preserve">Respondents emphasized that the primary challenges they face include limited funding for equipment maintenance, inadequate training programs at universities, and a lack of collaboration between engineers and clinicians. For instance, one engineer noted that repairing MRI machines in Abidjan’s public hospitals requires importing spare parts from Europe or Asia, which increases costs and delays patient care.</w:t>
      </w:r>
    </w:p>
    <w:p>
      <w:pPr>
        <w:pStyle w:val="BodyText"/>
      </w:pPr>
      <w:r>
        <w:t xml:space="preserve">However, the study also identified opportunities for innovation. Several participants proposed developing locally manufactured medical devices using 3D printing technology to reduce dependency on foreign suppliers. Others suggested creating mobile clinics equipped with portable diagnostic tools to reach rural areas outside Abidjan where healthcare access is even more limited.</w:t>
      </w:r>
    </w:p>
    <w:bookmarkEnd w:id="25"/>
    <w:bookmarkStart w:id="26" w:name="recommendations"/>
    <w:p>
      <w:pPr>
        <w:pStyle w:val="Heading2"/>
      </w:pPr>
      <w:r>
        <w:t xml:space="preserve">Recommendations</w:t>
      </w:r>
    </w:p>
    <w:p>
      <w:pPr>
        <w:pStyle w:val="FirstParagraph"/>
      </w:pPr>
      <w:r>
        <w:t xml:space="preserve">To leverage the potential of Biomedical Engineers in Ivory Coast, the following recommendations are proposed:</w:t>
      </w:r>
    </w:p>
    <w:p>
      <w:pPr>
        <w:numPr>
          <w:ilvl w:val="0"/>
          <w:numId w:val="1001"/>
        </w:numPr>
        <w:pStyle w:val="Compact"/>
      </w:pPr>
      <w:r>
        <w:rPr>
          <w:bCs/>
          <w:b/>
        </w:rPr>
        <w:t xml:space="preserve">Strengthen Academic Programs:</w:t>
      </w:r>
      <w:r>
        <w:t xml:space="preserve"> </w:t>
      </w:r>
      <w:r>
        <w:t xml:space="preserve">Universities in Abidjan should expand Biomedical Engineering curricula to include courses on low-cost medical device design, telemedicine, and sustainable healthcare technologies.</w:t>
      </w:r>
    </w:p>
    <w:p>
      <w:pPr>
        <w:numPr>
          <w:ilvl w:val="0"/>
          <w:numId w:val="1001"/>
        </w:numPr>
        <w:pStyle w:val="Compact"/>
      </w:pPr>
      <w:r>
        <w:rPr>
          <w:bCs/>
          <w:b/>
        </w:rPr>
        <w:t xml:space="preserve">Promote Public-Private Partnerships:</w:t>
      </w:r>
      <w:r>
        <w:t xml:space="preserve"> </w:t>
      </w:r>
      <w:r>
        <w:t xml:space="preserve">Collaborations between the government, private sector, and international organizations can fund research initiatives and provide training opportunities for young engineers.</w:t>
      </w:r>
    </w:p>
    <w:p>
      <w:pPr>
        <w:numPr>
          <w:ilvl w:val="0"/>
          <w:numId w:val="1001"/>
        </w:numPr>
        <w:pStyle w:val="Compact"/>
      </w:pPr>
      <w:r>
        <w:rPr>
          <w:bCs/>
          <w:b/>
        </w:rPr>
        <w:t xml:space="preserve">Implement Maintenance Training:</w:t>
      </w:r>
      <w:r>
        <w:t xml:space="preserve"> </w:t>
      </w:r>
      <w:r>
        <w:t xml:space="preserve">Establishing in-service training programs for hospital staff to maintain basic medical equipment could reduce dependency on external technicians.</w:t>
      </w:r>
    </w:p>
    <w:p>
      <w:pPr>
        <w:numPr>
          <w:ilvl w:val="0"/>
          <w:numId w:val="1001"/>
        </w:numPr>
        <w:pStyle w:val="Compact"/>
      </w:pPr>
      <w:r>
        <w:rPr>
          <w:bCs/>
          <w:b/>
        </w:rPr>
        <w:t xml:space="preserve">Encourage Local Innovation Hubs:</w:t>
      </w:r>
      <w:r>
        <w:t xml:space="preserve"> </w:t>
      </w:r>
      <w:r>
        <w:t xml:space="preserve">Creating technology incubators focused on healthcare solutions can foster entrepreneurship among Biomedical Engineers in Abidjan.</w:t>
      </w:r>
    </w:p>
    <w:bookmarkEnd w:id="26"/>
    <w:bookmarkStart w:id="27" w:name="conclusion"/>
    <w:p>
      <w:pPr>
        <w:pStyle w:val="Heading2"/>
      </w:pPr>
      <w:r>
        <w:t xml:space="preserve">Conclusion</w:t>
      </w:r>
    </w:p>
    <w:p>
      <w:pPr>
        <w:pStyle w:val="FirstParagraph"/>
      </w:pPr>
      <w:r>
        <w:t xml:space="preserve">This Undergraduate Thesis demonstrates that Biomedical Engineers are vital to addressing the unique healthcare challenges faced by Ivory Coast’s capital, Abidjan. By combining technical expertise with an understanding of local needs, these professionals can drive innovation in medical technologies and improve public health outcomes. The findings underscore the importance of investing in education, infrastructure, and policy frameworks to empower Biomedical Engineers as key players in Ivory Coast’s development agenda.</w:t>
      </w:r>
    </w:p>
    <w:bookmarkEnd w:id="27"/>
    <w:bookmarkStart w:id="28" w:name="references"/>
    <w:p>
      <w:pPr>
        <w:pStyle w:val="Heading2"/>
      </w:pPr>
      <w:r>
        <w:t xml:space="preserve">References</w:t>
      </w:r>
    </w:p>
    <w:p>
      <w:pPr>
        <w:numPr>
          <w:ilvl w:val="0"/>
          <w:numId w:val="1002"/>
        </w:numPr>
        <w:pStyle w:val="Compact"/>
      </w:pPr>
      <w:r>
        <w:t xml:space="preserve">World Health Organization. (2021).</w:t>
      </w:r>
      <w:r>
        <w:t xml:space="preserve"> </w:t>
      </w:r>
      <w:r>
        <w:rPr>
          <w:iCs/>
          <w:i/>
        </w:rPr>
        <w:t xml:space="preserve">Global Status Report on Noncommunicable Diseases</w:t>
      </w:r>
      <w:r>
        <w:t xml:space="preserve">. Retrieved from https://www.who.int</w:t>
      </w:r>
    </w:p>
    <w:p>
      <w:pPr>
        <w:numPr>
          <w:ilvl w:val="0"/>
          <w:numId w:val="1002"/>
        </w:numPr>
        <w:pStyle w:val="Compact"/>
      </w:pPr>
      <w:r>
        <w:t xml:space="preserve">Oyediran, M. O., &amp; Adebayo, B. T. (2019). "Innovations in Biomedical Engineering for Low-Resource Settings: A Case Study of Nigeria."</w:t>
      </w:r>
      <w:r>
        <w:t xml:space="preserve"> </w:t>
      </w:r>
      <w:r>
        <w:rPr>
          <w:iCs/>
          <w:i/>
        </w:rPr>
        <w:t xml:space="preserve">African Journal of Biomedical Research</w:t>
      </w:r>
      <w:r>
        <w:t xml:space="preserve">, 22(3), 45–60.</w:t>
      </w:r>
    </w:p>
    <w:p>
      <w:pPr>
        <w:numPr>
          <w:ilvl w:val="0"/>
          <w:numId w:val="1002"/>
        </w:numPr>
        <w:pStyle w:val="Compact"/>
      </w:pPr>
      <w:r>
        <w:t xml:space="preserve">University of Abidjan. (2023).</w:t>
      </w:r>
      <w:r>
        <w:t xml:space="preserve"> </w:t>
      </w:r>
      <w:r>
        <w:rPr>
          <w:iCs/>
          <w:i/>
        </w:rPr>
        <w:t xml:space="preserve">Annual Report on Healthcare Infrastructure Development</w:t>
      </w:r>
      <w:r>
        <w:t xml:space="preserve">. Retrieved from https://univ-abidjan.ci</w:t>
      </w:r>
    </w:p>
    <w:bookmarkEnd w:id="28"/>
    <w:bookmarkStart w:id="29" w:name="X420ae3d28f3ea691abb60469c1d4838f151d888"/>
    <w:p>
      <w:pPr>
        <w:pStyle w:val="Heading2"/>
      </w:pPr>
      <w:r>
        <w:t xml:space="preserve">Appendix: Survey Questions for Healthcare Workers in Abidjan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Question</w:t>
            </w:r>
          </w:p>
        </w:tc>
        <w:tc>
          <w:tcPr/>
          <w:p>
            <w:pPr>
              <w:pStyle w:val="Compact"/>
              <w:jc w:val="left"/>
            </w:pPr>
            <w:r>
              <w:t xml:space="preserve">Response Options</w:t>
            </w:r>
          </w:p>
        </w:tc>
      </w:tr>
      <w:tr>
        <w:tc>
          <w:tcPr/>
          <w:p>
            <w:pPr>
              <w:pStyle w:val="Compact"/>
              <w:jc w:val="left"/>
            </w:pPr>
            <w:r>
              <w:t xml:space="preserve">How often do you encounter issues with medical equipment in your facility?</w:t>
            </w:r>
          </w:p>
        </w:tc>
        <w:tc>
          <w:tcPr/>
          <w:p>
            <w:pPr>
              <w:pStyle w:val="Compact"/>
              <w:jc w:val="left"/>
            </w:pPr>
            <w:r>
              <w:t xml:space="preserve">Daily / Weekly / Monthly / Rarely</w:t>
            </w:r>
          </w:p>
        </w:tc>
      </w:tr>
      <w:tr>
        <w:tc>
          <w:tcPr/>
          <w:p>
            <w:pPr>
              <w:pStyle w:val="Compact"/>
              <w:jc w:val="left"/>
            </w:pPr>
            <w:r>
              <w:t xml:space="preserve">Do you believe Biomedical Engineers could improve equipment reliability?</w:t>
            </w:r>
          </w:p>
        </w:tc>
        <w:tc>
          <w:tcPr/>
          <w:p>
            <w:pPr>
              <w:pStyle w:val="Compact"/>
              <w:jc w:val="left"/>
            </w:pPr>
            <w:r>
              <w:t xml:space="preserve">Yes / No / Unsure</w:t>
            </w:r>
          </w:p>
        </w:tc>
      </w:tr>
    </w:tbl>
    <w:p>
      <w:pPr>
        <w:pStyle w:val="BodyText"/>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who.int" TargetMode="External" /></Relationships>
</file>

<file path=word/_rels/footnotes.xml.rels><?xml version="1.0" encoding="UTF-8"?><Relationships xmlns="http://schemas.openxmlformats.org/package/2006/relationships"><Relationship Type="http://schemas.openxmlformats.org/officeDocument/2006/relationships/hyperlink" Id="rId22" Target="https://www.who.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Addressing Healthcare Challenges in Ivory Coast Abidjan</dc:title>
  <dc:creator/>
  <dc:language>en</dc:language>
  <cp:keywords/>
  <dcterms:created xsi:type="dcterms:W3CDTF">2026-07-21T07:52:26Z</dcterms:created>
  <dcterms:modified xsi:type="dcterms:W3CDTF">2026-07-21T07:52:26Z</dcterms:modified>
</cp:coreProperties>
</file>

<file path=docProps/custom.xml><?xml version="1.0" encoding="utf-8"?>
<Properties xmlns="http://schemas.openxmlformats.org/officeDocument/2006/custom-properties" xmlns:vt="http://schemas.openxmlformats.org/officeDocument/2006/docPropsVTypes"/>
</file>