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bc50f3843c78b9b85595994b30eecea24e437d"/>
    <w:p>
      <w:pPr>
        <w:pStyle w:val="Heading1"/>
      </w:pPr>
      <w:r>
        <w:t xml:space="preserve">Undergraduate Thesis: The Role and Challenges of a Biomedical Engineer in Pakistan Islamabad</w:t>
      </w:r>
    </w:p>
    <w:bookmarkStart w:id="20" w:name="abstract"/>
    <w:p>
      <w:pPr>
        <w:pStyle w:val="Heading2"/>
      </w:pPr>
      <w:r>
        <w:t xml:space="preserve">Abstract</w:t>
      </w:r>
    </w:p>
    <w:p>
      <w:pPr>
        <w:pStyle w:val="FirstParagraph"/>
      </w:pPr>
      <w:r>
        <w:t xml:space="preserve">This Undergraduate Thesis explores the multifaceted role of a Biomedical Engineer in the context of Pakistan Islamabad, emphasizing their critical contributions to healthcare innovation, medical technology development, and public health improvement. Given the rapid urbanization and growing healthcare demands in Islamabad, the thesis evaluates how Biomedical Engineers are addressing challenges such as limited medical infrastructure and resource constraints. It further highlights educational opportunities for aspiring Biomedical Engineers in Pakistan’s capital and proposes strategies to align academic training with industry needs.</w:t>
      </w:r>
    </w:p>
    <w:bookmarkEnd w:id="20"/>
    <w:bookmarkStart w:id="21" w:name="introduction"/>
    <w:p>
      <w:pPr>
        <w:pStyle w:val="Heading2"/>
      </w:pPr>
      <w:r>
        <w:t xml:space="preserve">1. Introduction</w:t>
      </w:r>
    </w:p>
    <w:p>
      <w:pPr>
        <w:pStyle w:val="FirstParagraph"/>
      </w:pPr>
      <w:r>
        <w:t xml:space="preserve">In recent years, the field of Biomedical Engineering has gained significant traction in Pakistan, particularly in Islamabad, where it intersects with cutting-edge research and clinical practice. A Biomedical Engineer is a professional who combines principles of engineering with medical science to design and create equipment, devices, and software used in healthcare. This thesis focuses on the unique challenges and opportunities faced by Biomedical Engineers working within Islamabad’s dynamic socio-economic landscape.</w:t>
      </w:r>
    </w:p>
    <w:bookmarkEnd w:id="21"/>
    <w:bookmarkStart w:id="22" w:name="X00fc7aba73beb7a186b0dcb422768eb7fda9177"/>
    <w:p>
      <w:pPr>
        <w:pStyle w:val="Heading2"/>
      </w:pPr>
      <w:r>
        <w:t xml:space="preserve">2. The Role of a Biomedical Engineer in Pakistan Islamabad</w:t>
      </w:r>
    </w:p>
    <w:p>
      <w:pPr>
        <w:pStyle w:val="FirstParagraph"/>
      </w:pPr>
      <w:r>
        <w:t xml:space="preserve">The role of a Biomedical Engineer in Pakistan Islamabad is both diverse and pivotal. These professionals are responsible for developing diagnostic tools, rehabilitation devices, and medical imaging systems tailored to the needs of local healthcare facilities. For example, in under-resourced hospitals, they may design low-cost prosthetics or modify existing equipment to improve functionality.</w:t>
      </w:r>
    </w:p>
    <w:p>
      <w:pPr>
        <w:pStyle w:val="BodyText"/>
      </w:pPr>
      <w:r>
        <w:t xml:space="preserve">Moreover, Biomedical Engineers in Islamabad collaborate with clinicians and researchers at institutions like the</w:t>
      </w:r>
      <w:r>
        <w:t xml:space="preserve"> </w:t>
      </w:r>
      <w:r>
        <w:rPr>
          <w:bCs/>
          <w:b/>
        </w:rPr>
        <w:t xml:space="preserve">Institute of Basic Medical Sciences (IBMS)</w:t>
      </w:r>
      <w:r>
        <w:t xml:space="preserve"> </w:t>
      </w:r>
      <w:r>
        <w:t xml:space="preserve">and the</w:t>
      </w:r>
      <w:r>
        <w:t xml:space="preserve"> </w:t>
      </w:r>
      <w:r>
        <w:rPr>
          <w:bCs/>
          <w:b/>
        </w:rPr>
        <w:t xml:space="preserve">Clinical Research Unit (CRU)</w:t>
      </w:r>
      <w:r>
        <w:t xml:space="preserve">. Their work supports advancements in telemedicine, wearable health monitors, and AI-driven diagnostic systems—technologies that are increasingly vital for Pakistan’s healthcare sector.</w:t>
      </w:r>
    </w:p>
    <w:bookmarkEnd w:id="22"/>
    <w:bookmarkStart w:id="23" w:name="X115a632964635fe63ebf11f8f7849ffc2940bbd"/>
    <w:p>
      <w:pPr>
        <w:pStyle w:val="Heading2"/>
      </w:pPr>
      <w:r>
        <w:t xml:space="preserve">3. Educational Pathways for Biomedical Engineers in Pakistan Islamabad</w:t>
      </w:r>
    </w:p>
    <w:p>
      <w:pPr>
        <w:pStyle w:val="FirstParagraph"/>
      </w:pPr>
      <w:r>
        <w:t xml:space="preserve">Becoming a Biomedical Engineer in Pakistan requires completing an undergraduate degree in Biomedical Engineering or a related field. In Islamabad, students can pursue this discipline at prestigious institutions such as the</w:t>
      </w:r>
      <w:r>
        <w:t xml:space="preserve"> </w:t>
      </w:r>
      <w:r>
        <w:rPr>
          <w:bCs/>
          <w:b/>
        </w:rPr>
        <w:t xml:space="preserve">National University of Sciences and Technology (NUST)</w:t>
      </w:r>
      <w:r>
        <w:t xml:space="preserve">,</w:t>
      </w:r>
      <w:r>
        <w:t xml:space="preserve"> </w:t>
      </w:r>
      <w:r>
        <w:rPr>
          <w:bCs/>
          <w:b/>
        </w:rPr>
        <w:t xml:space="preserve">COMSATS University Islamabad</w:t>
      </w:r>
      <w:r>
        <w:t xml:space="preserve">, and the</w:t>
      </w:r>
      <w:r>
        <w:t xml:space="preserve"> </w:t>
      </w:r>
      <w:r>
        <w:rPr>
          <w:bCs/>
          <w:b/>
        </w:rPr>
        <w:t xml:space="preserve">University of Engineering and Technology (UET), Lahore</w:t>
      </w:r>
      <w:r>
        <w:t xml:space="preserve">. These programs emphasize coursework in biology, electronics, computer science, and engineering design.</w:t>
      </w:r>
    </w:p>
    <w:p>
      <w:pPr>
        <w:pStyle w:val="BodyText"/>
      </w:pPr>
      <w:r>
        <w:t xml:space="preserve">The curriculum also includes internships at local hospitals and research labs to bridge theoretical knowledge with practical application. For instance, students may work on projects like developing affordable ECG machines or 3D-printed orthopedic implants under the guidance of faculty members in Islamabad’s biomedical research centers.</w:t>
      </w:r>
    </w:p>
    <w:bookmarkEnd w:id="23"/>
    <w:bookmarkStart w:id="24" w:name="X008bdbfb105bf99aa716b49d812bf9cc13faf80"/>
    <w:p>
      <w:pPr>
        <w:pStyle w:val="Heading2"/>
      </w:pPr>
      <w:r>
        <w:t xml:space="preserve">4. Challenges Faced by Biomedical Engineers in Pakistan Islamabad</w:t>
      </w:r>
    </w:p>
    <w:p>
      <w:pPr>
        <w:pStyle w:val="FirstParagraph"/>
      </w:pPr>
      <w:r>
        <w:t xml:space="preserve">Despite the growing demand for Biomedical Engineers, several challenges hinder their effectiveness. First, limited funding for healthcare infrastructure restricts access to advanced diagnostic tools and maintenance of existing equipment. Second, there is a shortage of trained professionals due to a lack of specialized academic programs and industry partnerships in Islamabad.</w:t>
      </w:r>
    </w:p>
    <w:p>
      <w:pPr>
        <w:pStyle w:val="BodyText"/>
      </w:pPr>
      <w:r>
        <w:t xml:space="preserve">Additionally, regulatory frameworks for medical devices in Pakistan are still evolving. Biomedical Engineers often face difficulties in obtaining certifications or navigating bureaucratic processes for importing foreign technology. These barriers can delay innovation and limit the scalability of locally developed solutions.</w:t>
      </w:r>
    </w:p>
    <w:bookmarkEnd w:id="24"/>
    <w:bookmarkStart w:id="25" w:name="opportunities-and-future-prospects"/>
    <w:p>
      <w:pPr>
        <w:pStyle w:val="Heading2"/>
      </w:pPr>
      <w:r>
        <w:t xml:space="preserve">5. Opportunities and Future Prospects</w:t>
      </w:r>
    </w:p>
    <w:p>
      <w:pPr>
        <w:pStyle w:val="FirstParagraph"/>
      </w:pPr>
      <w:r>
        <w:t xml:space="preserve">The government of Pakistan, through initiatives like the</w:t>
      </w:r>
      <w:r>
        <w:t xml:space="preserve"> </w:t>
      </w:r>
      <w:r>
        <w:rPr>
          <w:bCs/>
          <w:b/>
        </w:rPr>
        <w:t xml:space="preserve">Pakistan Institute of Engineering and Applied Sciences (PIEAS)</w:t>
      </w:r>
      <w:r>
        <w:t xml:space="preserve"> </w:t>
      </w:r>
      <w:r>
        <w:t xml:space="preserve">and private organizations such as the</w:t>
      </w:r>
      <w:r>
        <w:t xml:space="preserve"> </w:t>
      </w:r>
      <w:r>
        <w:rPr>
          <w:bCs/>
          <w:b/>
        </w:rPr>
        <w:t xml:space="preserve">Karachi Medical University (KMU)</w:t>
      </w:r>
      <w:r>
        <w:t xml:space="preserve">, is investing in biotechnology and medical innovation. Islamabad, as a hub for research and policy-making, offers unique opportunities for Biomedical Engineers to contribute to national health goals.</w:t>
      </w:r>
    </w:p>
    <w:p>
      <w:pPr>
        <w:pStyle w:val="BodyText"/>
      </w:pPr>
      <w:r>
        <w:t xml:space="preserve">Collaborations with international institutions, such as the World Health Organization (WHO) or NGOs like</w:t>
      </w:r>
      <w:r>
        <w:t xml:space="preserve"> </w:t>
      </w:r>
      <w:r>
        <w:rPr>
          <w:bCs/>
          <w:b/>
        </w:rPr>
        <w:t xml:space="preserve">Edhi Foundation</w:t>
      </w:r>
      <w:r>
        <w:t xml:space="preserve">, are also expanding. These partnerships provide funding and expertise for projects like developing low-cost ventilators or remote healthcare monitoring systems tailored to Pakistan’s demographic needs.</w:t>
      </w:r>
    </w:p>
    <w:bookmarkEnd w:id="25"/>
    <w:bookmarkStart w:id="26" w:name="X550ce65813d3f3da92a7c6228c4cd719043d97f"/>
    <w:p>
      <w:pPr>
        <w:pStyle w:val="Heading2"/>
      </w:pPr>
      <w:r>
        <w:t xml:space="preserve">6. Case Study: Biomedical Engineering in Islamabad’s Healthcare Sector</w:t>
      </w:r>
    </w:p>
    <w:p>
      <w:pPr>
        <w:pStyle w:val="FirstParagraph"/>
      </w:pPr>
      <w:r>
        <w:t xml:space="preserve">A notable example is the work of Biomedical Engineers at the</w:t>
      </w:r>
      <w:r>
        <w:t xml:space="preserve"> </w:t>
      </w:r>
      <w:r>
        <w:rPr>
          <w:bCs/>
          <w:b/>
        </w:rPr>
        <w:t xml:space="preserve">Islamabad Hospital</w:t>
      </w:r>
      <w:r>
        <w:t xml:space="preserve">, where they designed a solar-powered sterilization unit to address electricity shortages. This innovation reduced equipment downtime and improved infection control protocols, demonstrating how localized solutions can have a significant impact on public health.</w:t>
      </w:r>
    </w:p>
    <w:p>
      <w:pPr>
        <w:pStyle w:val="BodyText"/>
      </w:pPr>
      <w:r>
        <w:t xml:space="preserve">Another case involves the development of a mobile app by students at COMSATS University Islamabad for tracking chronic diseases like diabetes. The app integrates with wearable devices to provide real-time data to healthcare providers, showcasing the role of Biomedical Engineers in leveraging technology for preventive care.</w:t>
      </w:r>
    </w:p>
    <w:bookmarkEnd w:id="26"/>
    <w:bookmarkStart w:id="27" w:name="conclusion"/>
    <w:p>
      <w:pPr>
        <w:pStyle w:val="Heading2"/>
      </w:pPr>
      <w:r>
        <w:t xml:space="preserve">7. Conclusion</w:t>
      </w:r>
    </w:p>
    <w:p>
      <w:pPr>
        <w:pStyle w:val="FirstParagraph"/>
      </w:pPr>
      <w:r>
        <w:t xml:space="preserve">The Undergraduate Thesis underscores the critical importance of Biomedical Engineers in shaping Pakistan’s future healthcare landscape, particularly in Islamabad. As urbanization and technological advancements continue to reshape the sector, these professionals must be equipped with interdisciplinary training and industry-ready skills. By addressing current challenges such as funding gaps and regulatory hurdles, Biomedical Engineers can drive innovation that meets both local and global health needs.</w:t>
      </w:r>
    </w:p>
    <w:p>
      <w:pPr>
        <w:pStyle w:val="BodyText"/>
      </w:pPr>
      <w:r>
        <w:t xml:space="preserve">For aspiring Biomedical Engineers in Pakistan Islamabad, this thesis serves as a roadmap to contribute meaningfully to the field while aligning their expertise with the evolving demands of healthcare in a rapidly developing nation.</w:t>
      </w:r>
    </w:p>
    <w:bookmarkEnd w:id="27"/>
    <w:bookmarkStart w:id="28" w:name="references"/>
    <w:p>
      <w:pPr>
        <w:pStyle w:val="Heading2"/>
      </w:pPr>
      <w:r>
        <w:t xml:space="preserve">References</w:t>
      </w:r>
    </w:p>
    <w:p>
      <w:pPr>
        <w:numPr>
          <w:ilvl w:val="0"/>
          <w:numId w:val="1001"/>
        </w:numPr>
        <w:pStyle w:val="Compact"/>
      </w:pPr>
      <w:r>
        <w:t xml:space="preserve">Pakistan Institute of Engineering and Applied Sciences (PIEAS). "Biomedical Engineering Research Programs." 2023.</w:t>
      </w:r>
    </w:p>
    <w:p>
      <w:pPr>
        <w:numPr>
          <w:ilvl w:val="0"/>
          <w:numId w:val="1001"/>
        </w:numPr>
        <w:pStyle w:val="Compact"/>
      </w:pPr>
      <w:r>
        <w:t xml:space="preserve">COMSATS University Islamabad. "Undergraduate Curriculum in Biomedical Engineering." 2023.</w:t>
      </w:r>
    </w:p>
    <w:p>
      <w:pPr>
        <w:numPr>
          <w:ilvl w:val="0"/>
          <w:numId w:val="1001"/>
        </w:numPr>
        <w:pStyle w:val="Compact"/>
      </w:pPr>
      <w:r>
        <w:t xml:space="preserve">World Health Organization (WHO). "Health Technology Assessment in Low-Income Settings."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Biomedical Engineer in Pakistan Islamabad</dc:title>
  <dc:creator/>
  <dc:language>en</dc:language>
  <cp:keywords/>
  <dcterms:created xsi:type="dcterms:W3CDTF">2026-07-21T13:16:31Z</dcterms:created>
  <dcterms:modified xsi:type="dcterms:W3CDTF">2026-07-21T13:16:31Z</dcterms:modified>
</cp:coreProperties>
</file>

<file path=docProps/custom.xml><?xml version="1.0" encoding="utf-8"?>
<Properties xmlns="http://schemas.openxmlformats.org/officeDocument/2006/custom-properties" xmlns:vt="http://schemas.openxmlformats.org/officeDocument/2006/docPropsVTypes"/>
</file>