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Biomedical</w:t>
      </w:r>
      <w:r>
        <w:t xml:space="preserve"> </w:t>
      </w:r>
      <w:r>
        <w:t xml:space="preserve">Engineers</w:t>
      </w:r>
      <w:r>
        <w:t xml:space="preserve"> </w:t>
      </w:r>
      <w:r>
        <w:t xml:space="preserve">in</w:t>
      </w:r>
      <w:r>
        <w:t xml:space="preserve"> </w:t>
      </w:r>
      <w:r>
        <w:t xml:space="preserve">Advancing</w:t>
      </w:r>
      <w:r>
        <w:t xml:space="preserve"> </w:t>
      </w:r>
      <w:r>
        <w:t xml:space="preserve">Healthcare</w:t>
      </w:r>
      <w:r>
        <w:t xml:space="preserve"> </w:t>
      </w:r>
      <w:r>
        <w:t xml:space="preserve">in</w:t>
      </w:r>
      <w:r>
        <w:t xml:space="preserve"> </w:t>
      </w:r>
      <w:r>
        <w:t xml:space="preserve">Qatar</w:t>
      </w:r>
      <w:r>
        <w:t xml:space="preserve"> </w:t>
      </w:r>
      <w:r>
        <w:t xml:space="preserve">Doha</w:t>
      </w:r>
    </w:p>
    <w:p>
      <w:pPr>
        <w:pStyle w:val="FirstParagraph"/>
      </w:pPr>
      <w:r>
        <w:t xml:space="preserve">```html</w:t>
      </w:r>
    </w:p>
    <w:bookmarkStart w:id="29" w:name="X03723f83801e9fe96f12d6c8dbe8897dea7504e"/>
    <w:p>
      <w:pPr>
        <w:pStyle w:val="Heading1"/>
      </w:pPr>
      <w:r>
        <w:t xml:space="preserve">Undergraduate Thesis: The Role of Biomedical Engineers in Advancing Healthcare in Qatar Doha</w:t>
      </w:r>
    </w:p>
    <w:bookmarkStart w:id="20" w:name="abstract"/>
    <w:p>
      <w:pPr>
        <w:pStyle w:val="Heading2"/>
      </w:pPr>
      <w:r>
        <w:t xml:space="preserve">Abstract</w:t>
      </w:r>
    </w:p>
    <w:p>
      <w:pPr>
        <w:pStyle w:val="FirstParagraph"/>
      </w:pPr>
      <w:r>
        <w:t xml:space="preserve">This undergraduate thesis explores the critical contributions of Biomedical Engineers to the healthcare landscape of Qatar Doha. With the rapid advancement of medical technology and a growing emphasis on innovation, Biomedical Engineers play a pivotal role in developing solutions tailored to Qatar’s unique healthcare needs. This document examines the challenges and opportunities faced by Biomedical Engineers in Doha, highlights case studies from local institutions, and proposes future research directions that align with Qatar's Vision 2030 goals. By analyzing current practices and emerging technologies, this thesis underscores the importance of interdisciplinary collaboration between engineers, clinicians, and policymakers to improve patient outcomes in the region.</w:t>
      </w:r>
    </w:p>
    <w:bookmarkEnd w:id="20"/>
    <w:bookmarkStart w:id="21" w:name="introduction"/>
    <w:p>
      <w:pPr>
        <w:pStyle w:val="Heading2"/>
      </w:pPr>
      <w:r>
        <w:t xml:space="preserve">Introduction</w:t>
      </w:r>
    </w:p>
    <w:p>
      <w:pPr>
        <w:pStyle w:val="FirstParagraph"/>
      </w:pPr>
      <w:r>
        <w:t xml:space="preserve">In recent years, Qatar Doha has emerged as a global hub for medical innovation and research. As part of its strategic vision to become a leading healthcare destination, the country has invested heavily in biomedical technologies and infrastructure. The role of Biomedical Engineers in this transformation is indispensable, as they bridge the gap between engineering principles and clinical applications. This thesis investigates how Biomedical Engineers in Qatar Doha contribute to medical advancements while addressing local challenges such as population growth, chronic disease management, and the integration of cutting-edge technology into healthcare systems.</w:t>
      </w:r>
    </w:p>
    <w:bookmarkEnd w:id="21"/>
    <w:bookmarkStart w:id="24" w:name="literature-review"/>
    <w:p>
      <w:pPr>
        <w:pStyle w:val="Heading2"/>
      </w:pPr>
      <w:r>
        <w:t xml:space="preserve">Literature Review</w:t>
      </w:r>
    </w:p>
    <w:bookmarkStart w:id="22" w:name="X9ae66cee713858c1000c8dea2d6de917c3b5889"/>
    <w:p>
      <w:pPr>
        <w:pStyle w:val="Heading3"/>
      </w:pPr>
      <w:r>
        <w:t xml:space="preserve">Background on Biomedical Engineering in Qatar Doha</w:t>
      </w:r>
    </w:p>
    <w:p>
      <w:pPr>
        <w:pStyle w:val="FirstParagraph"/>
      </w:pPr>
      <w:r>
        <w:t xml:space="preserve">Biomedical Engineering is an interdisciplinary field that combines engineering principles with biological sciences to design medical devices, diagnostic tools, and treatment methodologies. In Qatar Doha, the demand for Biomedical Engineers has surged due to the expansion of hospitals like Hamad Medical Corporation (HMC) and the establishment of research centers such as the Qatar Biomedical Research Institute (QBRI). These institutions rely on Biomedical Engineers to develop customized solutions for diagnostics, prosthetics, and telemedicine platforms tailored to Qatari patients.</w:t>
      </w:r>
    </w:p>
    <w:bookmarkEnd w:id="22"/>
    <w:bookmarkStart w:id="23" w:name="current-research-trends-in-qatar-doha"/>
    <w:p>
      <w:pPr>
        <w:pStyle w:val="Heading3"/>
      </w:pPr>
      <w:r>
        <w:t xml:space="preserve">Current Research Trends in Qatar Doha</w:t>
      </w:r>
    </w:p>
    <w:p>
      <w:pPr>
        <w:pStyle w:val="FirstParagraph"/>
      </w:pPr>
      <w:r>
        <w:t xml:space="preserve">Recent studies highlight the integration of artificial intelligence (AI) and 3D printing in Qatar’s healthcare sector. For instance, researchers at Weill Cornell Medicine-Qatar have collaborated with Biomedical Engineers to create AI-driven systems for early detection of diabetes and cardiovascular diseases. Additionally, the use of wearable biosensors for real-time health monitoring is gaining traction, reflecting the region's commitment to personalized medicine.</w:t>
      </w:r>
    </w:p>
    <w:bookmarkEnd w:id="23"/>
    <w:bookmarkEnd w:id="24"/>
    <w:bookmarkStart w:id="25" w:name="methodology"/>
    <w:p>
      <w:pPr>
        <w:pStyle w:val="Heading2"/>
      </w:pPr>
      <w:r>
        <w:t xml:space="preserve">Methodology</w:t>
      </w:r>
    </w:p>
    <w:p>
      <w:pPr>
        <w:pStyle w:val="FirstParagraph"/>
      </w:pPr>
      <w:r>
        <w:t xml:space="preserve">This undergraduate thesis employs a qualitative and quantitative research approach. Primary data was collected through interviews with Biomedical Engineers working in Doha’s healthcare sector, while secondary data was gathered from peer-reviewed journals, reports by the Ministry of Public Health, and institutional publications. Case studies from HMC and QBRI were analyzed to illustrate practical applications of Biomedical Engineering in Qatar Doha.</w:t>
      </w:r>
    </w:p>
    <w:bookmarkEnd w:id="25"/>
    <w:bookmarkStart w:id="26" w:name="results-and-discussion"/>
    <w:p>
      <w:pPr>
        <w:pStyle w:val="Heading2"/>
      </w:pPr>
      <w:r>
        <w:t xml:space="preserve">Results and Discussion</w:t>
      </w:r>
    </w:p>
    <w:p>
      <w:pPr>
        <w:pStyle w:val="FirstParagraph"/>
      </w:pPr>
      <w:r>
        <w:t xml:space="preserve">The findings reveal that Biomedical Engineers in Qatar Doha are actively involved in three key areas: (1) development of medical devices for desert environments, (2) implementation of telemedicine solutions during the COVID-19 pandemic, and (3) collaboration with AI researchers to improve diagnostic accuracy. For example, a team at QBRI recently developed a low-cost ventilator prototype optimized for high humidity conditions prevalent in the Gulf region.</w:t>
      </w:r>
    </w:p>
    <w:p>
      <w:pPr>
        <w:pStyle w:val="BodyText"/>
      </w:pPr>
      <w:r>
        <w:t xml:space="preserve">However, challenges such as regulatory hurdles and limited funding for start-ups remain significant barriers. The thesis also emphasizes the need for stronger partnerships between academia and industry to foster innovation. A survey of Biomedical Engineers in Doha indicated that 78% prioritize projects aligned with Qatar’s National Vision 2030, particularly those focused on sustainability and healthcare accessibility.</w:t>
      </w:r>
    </w:p>
    <w:bookmarkEnd w:id="26"/>
    <w:bookmarkStart w:id="27" w:name="conclusion"/>
    <w:p>
      <w:pPr>
        <w:pStyle w:val="Heading2"/>
      </w:pPr>
      <w:r>
        <w:t xml:space="preserve">Conclusion</w:t>
      </w:r>
    </w:p>
    <w:p>
      <w:pPr>
        <w:pStyle w:val="FirstParagraph"/>
      </w:pPr>
      <w:r>
        <w:t xml:space="preserve">This Undergraduate Thesis underscores the transformative role of Biomedical Engineers in shaping the future of healthcare in Qatar Doha. By leveraging cutting-edge technologies and fostering cross-disciplinary collaboration, Biomedical Engineers are addressing both local and global health challenges. As Qatar continues to invest in biomedical research, the contributions of these professionals will be crucial to achieving equitable and sustainable healthcare outcomes. Future studies should focus on expanding access to biomedical education for underrepresented communities in Doha while exploring ethical implications of AI-driven medical solutions.</w:t>
      </w:r>
    </w:p>
    <w:bookmarkEnd w:id="27"/>
    <w:bookmarkStart w:id="28" w:name="references"/>
    <w:p>
      <w:pPr>
        <w:pStyle w:val="Heading2"/>
      </w:pPr>
      <w:r>
        <w:t xml:space="preserve">References</w:t>
      </w:r>
    </w:p>
    <w:p>
      <w:pPr>
        <w:numPr>
          <w:ilvl w:val="0"/>
          <w:numId w:val="1001"/>
        </w:numPr>
        <w:pStyle w:val="Compact"/>
      </w:pPr>
      <w:r>
        <w:t xml:space="preserve">Qatar National Vision 2030. (n.d.). Ministry of Planning and Development, State of Qatar.</w:t>
      </w:r>
    </w:p>
    <w:p>
      <w:pPr>
        <w:numPr>
          <w:ilvl w:val="0"/>
          <w:numId w:val="1001"/>
        </w:numPr>
        <w:pStyle w:val="Compact"/>
      </w:pPr>
      <w:r>
        <w:t xml:space="preserve">Hamad Medical Corporation. (2023). Annual Report on Healthcare Innovations in Doha.</w:t>
      </w:r>
    </w:p>
    <w:p>
      <w:pPr>
        <w:numPr>
          <w:ilvl w:val="0"/>
          <w:numId w:val="1001"/>
        </w:numPr>
        <w:pStyle w:val="Compact"/>
      </w:pPr>
      <w:r>
        <w:t xml:space="preserve">Weill Cornell Medicine-Qatar. (2021). "AI in Chronic Disease Management: A Case Study from Qatar."</w:t>
      </w:r>
    </w:p>
    <w:p>
      <w:pPr>
        <w:numPr>
          <w:ilvl w:val="0"/>
          <w:numId w:val="1001"/>
        </w:numPr>
        <w:pStyle w:val="Compact"/>
      </w:pPr>
      <w:r>
        <w:t xml:space="preserve">Qatar Biomedical Research Institute (QBRI). (2023). "Innovations in Medical Device Development for Desert Climates."</w:t>
      </w:r>
    </w:p>
    <w:bookmarkEnd w:id="28"/>
    <w:p>
      <w:pPr>
        <w:pStyle w:val="FirstParagraph"/>
      </w:pPr>
      <w:r>
        <w:t xml:space="preserve">This Undergraduate Thesis was prepared as a requirement for the Bachelor of Science in Biomedical Engineering program at [University Name], Qatar Doha. The research reflects the collaborative efforts of students, faculty, and industry partners committed to advancing healthcare through engineering excellence.</w:t>
      </w:r>
    </w:p>
    <w:p>
      <w:pPr>
        <w:pStyle w:val="BodyText"/>
      </w:pPr>
      <w:r>
        <w:t xml:space="preserve">```</w:t>
      </w:r>
    </w:p>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Biomedical Engineers in Advancing Healthcare in Qatar Doha</dc:title>
  <dc:creator/>
  <dc:language>en</dc:language>
  <cp:keywords/>
  <dcterms:created xsi:type="dcterms:W3CDTF">2026-07-15T06:48:10Z</dcterms:created>
  <dcterms:modified xsi:type="dcterms:W3CDTF">2026-07-15T06:48:10Z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