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b39849a9b3867b139cd29dac7efa6a227ffb6c0"/>
    <w:p>
      <w:pPr>
        <w:pStyle w:val="Heading1"/>
      </w:pPr>
      <w:r>
        <w:t xml:space="preserve">Undergraduate Thesis: The Role of a Biomedical Engineer in Modern Healthcare Systems with Focus on Russia, Moscow</w:t>
      </w:r>
    </w:p>
    <w:bookmarkStart w:id="20" w:name="abstract"/>
    <w:p>
      <w:pPr>
        <w:pStyle w:val="Heading2"/>
      </w:pPr>
      <w:r>
        <w:t xml:space="preserve">Abstract</w:t>
      </w:r>
    </w:p>
    <w:p>
      <w:pPr>
        <w:pStyle w:val="FirstParagraph"/>
      </w:pPr>
      <w:r>
        <w:t xml:space="preserve">This Undergraduate Thesis explores the evolving field of Biomedical Engineer and its significance in advancing healthcare systems, particularly within the context of Russia's capital city, Moscow. By analyzing current challenges and opportunities in Moscow's medical infrastructure, this document highlights how Biomedical Engineers contribute to developing innovative solutions for patient care, diagnostic accuracy, and technological integration. The study emphasizes the unique role of a Biomedical Engineer in addressing Russia-specific healthcare needs while aligning with global trends in biomedical innovation.</w:t>
      </w:r>
    </w:p>
    <w:bookmarkEnd w:id="20"/>
    <w:bookmarkStart w:id="21" w:name="introduction"/>
    <w:p>
      <w:pPr>
        <w:pStyle w:val="Heading2"/>
      </w:pPr>
      <w:r>
        <w:t xml:space="preserve">Introduction</w:t>
      </w:r>
    </w:p>
    <w:p>
      <w:pPr>
        <w:pStyle w:val="FirstParagraph"/>
      </w:pPr>
      <w:r>
        <w:t xml:space="preserve">The field of Biomedical Engineering combines principles from engineering and life sciences to solve complex medical problems. As a discipline, it has gained prominence globally for its ability to bridge gaps between clinical practice and technological development. In Russia, particularly in Moscow—a city renowned for its advanced academic institutions and research facilities—the role of a Biomedical Engineer is critical in addressing both localized healthcare challenges and broader national priorities.</w:t>
      </w:r>
    </w:p>
    <w:p>
      <w:pPr>
        <w:pStyle w:val="BodyText"/>
      </w:pPr>
      <w:r>
        <w:t xml:space="preserve">This thesis investigates how the profession of a Biomedical Engineer can be tailored to meet the unique demands of Moscow's healthcare ecosystem. It examines case studies, technological advancements, and policy frameworks that shape the work environment for professionals in this field within Russia.</w:t>
      </w:r>
    </w:p>
    <w:bookmarkEnd w:id="21"/>
    <w:bookmarkStart w:id="22" w:name="literature-review"/>
    <w:p>
      <w:pPr>
        <w:pStyle w:val="Heading2"/>
      </w:pPr>
      <w:r>
        <w:t xml:space="preserve">Literature Review</w:t>
      </w:r>
    </w:p>
    <w:p>
      <w:pPr>
        <w:pStyle w:val="FirstParagraph"/>
      </w:pPr>
      <w:r>
        <w:t xml:space="preserve">Biomedical Engineering has evolved significantly over the past few decades, with applications ranging from medical imaging to wearable health devices. In Moscow, institutions such as Moscow State University (MSU) and the Bauman Moscow State Technical University have been instrumental in fostering research and innovation in this domain. A Biomedical Engineer in Russia must navigate a landscape influenced by both cutting-edge global technologies and localized healthcare disparities.</w:t>
      </w:r>
    </w:p>
    <w:p>
      <w:pPr>
        <w:pStyle w:val="BodyText"/>
      </w:pPr>
      <w:r>
        <w:t xml:space="preserve">Studies on Russian healthcare systems often highlight challenges such as aging infrastructure, resource allocation, and the need for modern diagnostic tools. These issues present opportunities for Biomedical Engineers to develop cost-effective solutions that align with the country's economic and cultural context.</w:t>
      </w:r>
    </w:p>
    <w:bookmarkEnd w:id="22"/>
    <w:bookmarkStart w:id="23" w:name="research-methodology"/>
    <w:p>
      <w:pPr>
        <w:pStyle w:val="Heading2"/>
      </w:pPr>
      <w:r>
        <w:t xml:space="preserve">Research Methodology</w:t>
      </w:r>
    </w:p>
    <w:p>
      <w:pPr>
        <w:pStyle w:val="FirstParagraph"/>
      </w:pPr>
      <w:r>
        <w:t xml:space="preserve">This Undergraduate Thesis employs a qualitative research methodology, combining case studies, interviews with professionals in Moscow’s biomedical sector, and an analysis of published literature. The primary objective is to understand how the role of a Biomedical Engineer is shaped by Russia’s unique healthcare policies and technological landscape.</w:t>
      </w:r>
    </w:p>
    <w:bookmarkEnd w:id="23"/>
    <w:bookmarkStart w:id="24" w:name="X07df0fa65103361fdf44cef12df1170654f5687"/>
    <w:p>
      <w:pPr>
        <w:pStyle w:val="Heading2"/>
      </w:pPr>
      <w:r>
        <w:t xml:space="preserve">Case Studies: Biomedical Engineering in Action</w:t>
      </w:r>
    </w:p>
    <w:p>
      <w:pPr>
        <w:pStyle w:val="FirstParagraph"/>
      </w:pPr>
      <w:r>
        <w:rPr>
          <w:bCs/>
          <w:b/>
        </w:rPr>
        <w:t xml:space="preserve">1. Development of Prosthetic Limbs in Moscow</w:t>
      </w:r>
      <w:r>
        <w:br/>
      </w:r>
      <w:r>
        <w:t xml:space="preserve">A team of Biomedical Engineers at the Russian Academy of Sciences has collaborated with hospitals in Moscow to design advanced prosthetic limbs using 3D printing technology. This project has improved mobility for amputees while reducing costs through localized manufacturing.</w:t>
      </w:r>
    </w:p>
    <w:p>
      <w:pPr>
        <w:pStyle w:val="BodyText"/>
      </w:pPr>
      <w:r>
        <w:rPr>
          <w:bCs/>
          <w:b/>
        </w:rPr>
        <w:t xml:space="preserve">2. Telemedicine Platforms in Rural Russia</w:t>
      </w:r>
      <w:r>
        <w:br/>
      </w:r>
      <w:r>
        <w:t xml:space="preserve">Biomedical Engineers in Moscow have played a key role in developing telemedicine platforms that connect urban medical centers with rural clinics. These systems leverage AI and remote monitoring tools to address healthcare access gaps, demonstrating the adaptability of biomedical solutions to Russia’s diverse geography.</w:t>
      </w:r>
    </w:p>
    <w:bookmarkEnd w:id="24"/>
    <w:bookmarkStart w:id="25" w:name="X37b3fa5a5db9afbf86908f74459ced924cc2dc3"/>
    <w:p>
      <w:pPr>
        <w:pStyle w:val="Heading2"/>
      </w:pPr>
      <w:r>
        <w:t xml:space="preserve">Challenges and Opportunities for Biomedical Engineers in Russia</w:t>
      </w:r>
    </w:p>
    <w:p>
      <w:pPr>
        <w:pStyle w:val="FirstParagraph"/>
      </w:pPr>
      <w:r>
        <w:t xml:space="preserve">Despite its potential, the field of Biomedical Engineering in Moscow faces several challenges. These include limited funding for independent research, bureaucratic hurdles in implementing new technologies, and a shortage of interdisciplinary collaboration between engineers and medical professionals.</w:t>
      </w:r>
    </w:p>
    <w:p>
      <w:pPr>
        <w:pStyle w:val="BodyText"/>
      </w:pPr>
      <w:r>
        <w:t xml:space="preserve">However, there are also significant opportunities. For example, the Russian government has prioritized innovation in healthcare through initiatives like the "Digital Economy" program. Biomedical Engineers in Moscow can capitalize on these efforts by developing solutions that align with national goals such as improving diagnostic accuracy and reducing healthcare costs.</w:t>
      </w:r>
    </w:p>
    <w:bookmarkEnd w:id="25"/>
    <w:bookmarkStart w:id="26" w:name="future-directions"/>
    <w:p>
      <w:pPr>
        <w:pStyle w:val="Heading2"/>
      </w:pPr>
      <w:r>
        <w:t xml:space="preserve">Future Directions</w:t>
      </w:r>
    </w:p>
    <w:p>
      <w:pPr>
        <w:pStyle w:val="FirstParagraph"/>
      </w:pPr>
      <w:r>
        <w:t xml:space="preserve">The future of a Biomedical Engineer in Russia, particularly in Moscow, lies at the intersection of technology and public health. As AI, robotics, and bioinformatics continue to advance globally, Biomedical Engineers will need to stay abreast of these trends while addressing locally relevant issues. Potential areas for research include:</w:t>
      </w:r>
    </w:p>
    <w:p>
      <w:pPr>
        <w:numPr>
          <w:ilvl w:val="0"/>
          <w:numId w:val="1001"/>
        </w:numPr>
        <w:pStyle w:val="Compact"/>
      </w:pPr>
      <w:r>
        <w:t xml:space="preserve">Integration of AI in medical diagnostics</w:t>
      </w:r>
    </w:p>
    <w:p>
      <w:pPr>
        <w:numPr>
          <w:ilvl w:val="0"/>
          <w:numId w:val="1001"/>
        </w:numPr>
        <w:pStyle w:val="Compact"/>
      </w:pPr>
      <w:r>
        <w:t xml:space="preserve">Development of affordable wearable health monitors</w:t>
      </w:r>
    </w:p>
    <w:p>
      <w:pPr>
        <w:numPr>
          <w:ilvl w:val="0"/>
          <w:numId w:val="1001"/>
        </w:numPr>
        <w:pStyle w:val="Compact"/>
      </w:pPr>
      <w:r>
        <w:t xml:space="preserve">Collaboration with pharmaceutical companies to create personalized treatment solutions</w:t>
      </w:r>
    </w:p>
    <w:p>
      <w:pPr>
        <w:pStyle w:val="FirstParagraph"/>
      </w:pPr>
      <w:r>
        <w:t xml:space="preserve">This Undergraduate Thesis underscores the importance of fostering a robust academic and industrial ecosystem for Biomedical Engineers in Russia. By leveraging Moscow’s intellectual capital, the discipline can contribute meaningfully to both national healthcare priorities and global scientific progress.</w:t>
      </w:r>
    </w:p>
    <w:bookmarkEnd w:id="26"/>
    <w:bookmarkStart w:id="27" w:name="conclusion"/>
    <w:p>
      <w:pPr>
        <w:pStyle w:val="Heading2"/>
      </w:pPr>
      <w:r>
        <w:t xml:space="preserve">Conclusion</w:t>
      </w:r>
    </w:p>
    <w:p>
      <w:pPr>
        <w:pStyle w:val="FirstParagraph"/>
      </w:pPr>
      <w:r>
        <w:t xml:space="preserve">In conclusion, this thesis has highlighted the critical role of a Biomedical Engineer in shaping the future of healthcare in Russia, particularly within Moscow. The profession requires not only technical expertise but also an understanding of cultural, economic, and policy-specific factors that influence technological implementation. As Russia continues to invest in innovation, Biomedical Engineers will play a pivotal role in ensuring that Moscow remains a leader in medical technology and patient care.</w:t>
      </w:r>
    </w:p>
    <w:bookmarkEnd w:id="27"/>
    <w:bookmarkStart w:id="28" w:name="references"/>
    <w:p>
      <w:pPr>
        <w:pStyle w:val="Heading2"/>
      </w:pPr>
      <w:r>
        <w:t xml:space="preserve">References</w:t>
      </w:r>
    </w:p>
    <w:p>
      <w:pPr>
        <w:pStyle w:val="FirstParagraph"/>
      </w:pPr>
      <w:r>
        <w:t xml:space="preserve">1. Russian Academy of Sciences. (2023). "Advances in Biomedical Engineering: Case Studies from Moscow."</w:t>
      </w:r>
      <w:r>
        <w:t xml:space="preserve"> </w:t>
      </w:r>
      <w:r>
        <w:t xml:space="preserve">2. Moscow State University Press. (2024). "Biomedical Innovation and Healthcare Challenges in Russia."</w:t>
      </w:r>
      <w:r>
        <w:t xml:space="preserve"> </w:t>
      </w:r>
      <w:r>
        <w:t xml:space="preserve">3. World Health Organization Report on Global Biomedical Engineering Trends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Russia, Moscow</dc:title>
  <dc:creator/>
  <dc:language>en</dc:language>
  <cp:keywords/>
  <dcterms:created xsi:type="dcterms:W3CDTF">2026-07-21T04:04:55Z</dcterms:created>
  <dcterms:modified xsi:type="dcterms:W3CDTF">2026-07-21T04:04:55Z</dcterms:modified>
</cp:coreProperties>
</file>

<file path=docProps/custom.xml><?xml version="1.0" encoding="utf-8"?>
<Properties xmlns="http://schemas.openxmlformats.org/officeDocument/2006/custom-properties" xmlns:vt="http://schemas.openxmlformats.org/officeDocument/2006/docPropsVTypes"/>
</file>