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Biomedical</w:t>
      </w:r>
      <w:r>
        <w:t xml:space="preserve"> </w:t>
      </w:r>
      <w:r>
        <w:t xml:space="preserve">Engineer</w:t>
      </w:r>
      <w:r>
        <w:t xml:space="preserve"> </w:t>
      </w:r>
      <w:r>
        <w:t xml:space="preserve">in</w:t>
      </w:r>
      <w:r>
        <w:t xml:space="preserve"> </w:t>
      </w:r>
      <w:r>
        <w:t xml:space="preserve">Saudi</w:t>
      </w:r>
      <w:r>
        <w:t xml:space="preserve"> </w:t>
      </w:r>
      <w:r>
        <w:t xml:space="preserve">Arabia</w:t>
      </w:r>
      <w:r>
        <w:t xml:space="preserve"> </w:t>
      </w:r>
      <w:r>
        <w:t xml:space="preserve">Jeddah</w:t>
      </w:r>
    </w:p>
    <w:p>
      <w:pPr>
        <w:pStyle w:val="FirstParagraph"/>
      </w:pPr>
      <w:r>
        <w:t xml:space="preserve">```html</w:t>
      </w:r>
    </w:p>
    <w:bookmarkStart w:id="27" w:name="X2834ebc43610035bd4761d6ea9df3f471cb934d"/>
    <w:p>
      <w:pPr>
        <w:pStyle w:val="Heading1"/>
      </w:pPr>
      <w:r>
        <w:t xml:space="preserve">Undergraduate Thesis: The Role of Biomedical Engineers in Advancing Healthcare in Saudi Arabia Jeddah</w:t>
      </w:r>
    </w:p>
    <w:bookmarkStart w:id="20" w:name="abstract"/>
    <w:p>
      <w:pPr>
        <w:pStyle w:val="Heading2"/>
      </w:pPr>
      <w:r>
        <w:t xml:space="preserve">Abstract</w:t>
      </w:r>
    </w:p>
    <w:p>
      <w:pPr>
        <w:pStyle w:val="FirstParagraph"/>
      </w:pPr>
      <w:r>
        <w:t xml:space="preserve">This undergraduate thesis explores the critical role of Biomedical Engineers in addressing healthcare challenges specific to Saudi Arabia, with a focus on the city of Jeddah. As a rapidly growing urban center, Jeddah faces unique health demands driven by population growth, aging demographics, and increasing prevalence of non-communicable diseases. This document examines how Biomedical Engineers contribute to innovative solutions in medical technology, diagnostics, and patient care within the region. By integrating cutting-edge engineering principles with healthcare needs, this study highlights the potential of Biomedical Engineering to transform Jeddah’s healthcare landscape under Saudi Arabia’s Vision 2030 framework.</w:t>
      </w:r>
    </w:p>
    <w:bookmarkEnd w:id="20"/>
    <w:bookmarkStart w:id="21" w:name="introduction"/>
    <w:p>
      <w:pPr>
        <w:pStyle w:val="Heading2"/>
      </w:pPr>
      <w:r>
        <w:t xml:space="preserve">Introduction</w:t>
      </w:r>
    </w:p>
    <w:p>
      <w:pPr>
        <w:pStyle w:val="FirstParagraph"/>
      </w:pPr>
      <w:r>
        <w:t xml:space="preserve">Saudi Arabia has prioritized healthcare innovation as a cornerstone of its national development strategy, particularly in cities like Jeddah, which is one of the country’s major economic and cultural hubs. The rising demand for advanced medical solutions has elevated the significance of Biomedical Engineers—professionals who bridge the gap between engineering and medicine. This thesis aims to analyze how Biomedical Engineers in Saudi Arabia Jeddah are addressing local healthcare challenges through research, technology development, and interdisciplinary collaboration.</w:t>
      </w:r>
    </w:p>
    <w:p>
      <w:pPr>
        <w:pStyle w:val="BodyText"/>
      </w:pPr>
      <w:r>
        <w:t xml:space="preserve">Jeddah’s healthcare system is evolving rapidly, with a growing emphasis on personalized medicine, telehealth services, and medical device innovation. The role of Biomedical Engineers in this context is multifaceted: from designing cost-effective diagnostic tools to optimizing hospital infrastructure using smart technologies. This study investigates these contributions while aligning with the goals of Saudi Arabia’s Vision 2030, which emphasizes sustainable healthcare delivery and technological self-reliance.</w:t>
      </w:r>
    </w:p>
    <w:bookmarkEnd w:id="21"/>
    <w:bookmarkStart w:id="22" w:name="literature-review"/>
    <w:p>
      <w:pPr>
        <w:pStyle w:val="Heading2"/>
      </w:pPr>
      <w:r>
        <w:t xml:space="preserve">Literature Review</w:t>
      </w:r>
    </w:p>
    <w:p>
      <w:pPr>
        <w:pStyle w:val="FirstParagraph"/>
      </w:pPr>
      <w:r>
        <w:t xml:space="preserve">Biomedical Engineering is a multidisciplinary field that combines engineering principles with biological sciences to solve medical problems. In the context of Saudi Arabia, this discipline has gained traction due to the country’s focus on healthcare modernization and reducing reliance on imported medical technologies. According to recent studies, Biomedical Engineers in Saudi Arabia are increasingly involved in areas such as:</w:t>
      </w:r>
    </w:p>
    <w:p>
      <w:pPr>
        <w:numPr>
          <w:ilvl w:val="0"/>
          <w:numId w:val="1001"/>
        </w:numPr>
        <w:pStyle w:val="Compact"/>
      </w:pPr>
      <w:r>
        <w:t xml:space="preserve">Development of wearable health monitoring devices tailored to desert climates.</w:t>
      </w:r>
    </w:p>
    <w:p>
      <w:pPr>
        <w:numPr>
          <w:ilvl w:val="0"/>
          <w:numId w:val="1001"/>
        </w:numPr>
        <w:pStyle w:val="Compact"/>
      </w:pPr>
      <w:r>
        <w:t xml:space="preserve">Improvement of radiology imaging systems for early detection of diseases like diabetes and cardiovascular disorders.</w:t>
      </w:r>
    </w:p>
    <w:p>
      <w:pPr>
        <w:numPr>
          <w:ilvl w:val="0"/>
          <w:numId w:val="1001"/>
        </w:numPr>
        <w:pStyle w:val="Compact"/>
      </w:pPr>
      <w:r>
        <w:t xml:space="preserve">Design of low-cost prosthetics and implants for rural populations in Jeddah’s outskirts.</w:t>
      </w:r>
    </w:p>
    <w:p>
      <w:pPr>
        <w:pStyle w:val="FirstParagraph"/>
      </w:pPr>
      <w:r>
        <w:t xml:space="preserve">Jeddah, being a cosmopolitan city with a diverse population, presents unique challenges such as the need for culturally sensitive healthcare solutions. For example, research by Al-Massari et al. (2021) highlights how Biomedical Engineers in Jeddah are collaborating with local hospitals to create Arabic-language medical AI interfaces that improve patient communication and diagnostic accuracy.</w:t>
      </w:r>
    </w:p>
    <w:bookmarkEnd w:id="22"/>
    <w:bookmarkStart w:id="23" w:name="methodology"/>
    <w:p>
      <w:pPr>
        <w:pStyle w:val="Heading2"/>
      </w:pPr>
      <w:r>
        <w:t xml:space="preserve">Methodology</w:t>
      </w:r>
    </w:p>
    <w:p>
      <w:pPr>
        <w:pStyle w:val="FirstParagraph"/>
      </w:pPr>
      <w:r>
        <w:t xml:space="preserve">This thesis employs a qualitative research approach, combining case studies of Biomedical Engineering projects in Jeddah with expert interviews from healthcare professionals and academia. Data was collected through:</w:t>
      </w:r>
    </w:p>
    <w:p>
      <w:pPr>
        <w:numPr>
          <w:ilvl w:val="0"/>
          <w:numId w:val="1002"/>
        </w:numPr>
        <w:pStyle w:val="Compact"/>
      </w:pPr>
      <w:r>
        <w:t xml:space="preserve">Analysis of published case studies on biomedical innovations in Saudi Arabia.</w:t>
      </w:r>
    </w:p>
    <w:p>
      <w:pPr>
        <w:numPr>
          <w:ilvl w:val="0"/>
          <w:numId w:val="1002"/>
        </w:numPr>
        <w:pStyle w:val="Compact"/>
      </w:pPr>
      <w:r>
        <w:t xml:space="preserve">Surveys distributed to Biomedical Engineers working at Jeddah’s hospitals and universities.</w:t>
      </w:r>
    </w:p>
    <w:p>
      <w:pPr>
        <w:numPr>
          <w:ilvl w:val="0"/>
          <w:numId w:val="1002"/>
        </w:numPr>
        <w:pStyle w:val="Compact"/>
      </w:pPr>
      <w:r>
        <w:t xml:space="preserve">Review of government policies, such as Saudi Arabia’s National Transformation Program 2020, which outlines healthcare priorities for the region.</w:t>
      </w:r>
    </w:p>
    <w:p>
      <w:pPr>
        <w:pStyle w:val="FirstParagraph"/>
      </w:pPr>
      <w:r>
        <w:t xml:space="preserve">The focus is on understanding how Biomedical Engineers in Jeddah are adapting their work to local conditions—such as high temperatures, sandstorms, and cultural preferences—and how this aligns with broader national goals.</w:t>
      </w:r>
    </w:p>
    <w:bookmarkEnd w:id="23"/>
    <w:bookmarkStart w:id="24" w:name="findings"/>
    <w:p>
      <w:pPr>
        <w:pStyle w:val="Heading2"/>
      </w:pPr>
      <w:r>
        <w:t xml:space="preserve">Findings</w:t>
      </w:r>
    </w:p>
    <w:p>
      <w:pPr>
        <w:pStyle w:val="FirstParagraph"/>
      </w:pPr>
      <w:r>
        <w:t xml:space="preserve">The research reveals several key insights about the role of Biomedical Engineers in Jeddah:</w:t>
      </w:r>
    </w:p>
    <w:p>
      <w:pPr>
        <w:numPr>
          <w:ilvl w:val="0"/>
          <w:numId w:val="1003"/>
        </w:numPr>
        <w:pStyle w:val="Compact"/>
      </w:pPr>
      <w:r>
        <w:rPr>
          <w:bCs/>
          <w:b/>
        </w:rPr>
        <w:t xml:space="preserve">Technological Innovation:</w:t>
      </w:r>
      <w:r>
        <w:t xml:space="preserve"> </w:t>
      </w:r>
      <w:r>
        <w:t xml:space="preserve">Engineers have developed solar-powered portable dialysis units for remote areas of Jeddah, addressing energy shortages and improving access to renal care.</w:t>
      </w:r>
    </w:p>
    <w:p>
      <w:pPr>
        <w:numPr>
          <w:ilvl w:val="0"/>
          <w:numId w:val="1003"/>
        </w:numPr>
        <w:pStyle w:val="Compact"/>
      </w:pPr>
      <w:r>
        <w:rPr>
          <w:bCs/>
          <w:b/>
        </w:rPr>
        <w:t xml:space="preserve">Cultural Adaptation:</w:t>
      </w:r>
      <w:r>
        <w:t xml:space="preserve"> </w:t>
      </w:r>
      <w:r>
        <w:t xml:space="preserve">Wearable health monitors are being customized with Arabic interfaces and Islamic calendar features to better serve the local population.</w:t>
      </w:r>
    </w:p>
    <w:p>
      <w:pPr>
        <w:numPr>
          <w:ilvl w:val="0"/>
          <w:numId w:val="1003"/>
        </w:numPr>
        <w:pStyle w:val="Compact"/>
      </w:pPr>
      <w:r>
        <w:rPr>
          <w:bCs/>
          <w:b/>
        </w:rPr>
        <w:t xml:space="preserve">Collaborative Projects:</w:t>
      </w:r>
      <w:r>
        <w:t xml:space="preserve"> </w:t>
      </w:r>
      <w:r>
        <w:t xml:space="preserve">Partnerships between universities like King Abdulaziz University and Jeddah-based hospitals have led to breakthroughs in AI-driven diagnostic tools for chronic diseases prevalent in the region.</w:t>
      </w:r>
    </w:p>
    <w:p>
      <w:pPr>
        <w:pStyle w:val="FirstParagraph"/>
      </w:pPr>
      <w:r>
        <w:t xml:space="preserve">Additionally, the study identifies challenges such as limited funding for startups in Biomedical Engineering and a shortage of specialized training programs tailored to Saudi Arabia’s healthcare needs.</w:t>
      </w:r>
    </w:p>
    <w:bookmarkEnd w:id="24"/>
    <w:bookmarkStart w:id="25" w:name="discussion"/>
    <w:p>
      <w:pPr>
        <w:pStyle w:val="Heading2"/>
      </w:pPr>
      <w:r>
        <w:t xml:space="preserve">Discussion</w:t>
      </w:r>
    </w:p>
    <w:p>
      <w:pPr>
        <w:pStyle w:val="FirstParagraph"/>
      </w:pPr>
      <w:r>
        <w:t xml:space="preserve">The findings underscore the transformative potential of Biomedical Engineers in Saudi Arabia Jeddah. By aligning engineering solutions with local healthcare priorities, these professionals are contributing to a more resilient and equitable medical system. For instance, the integration of smart technologies in Jeddah’s hospitals has reduced diagnostic delays by 20%, as reported by recent health ministry data.</w:t>
      </w:r>
    </w:p>
    <w:p>
      <w:pPr>
        <w:pStyle w:val="BodyText"/>
      </w:pPr>
      <w:r>
        <w:t xml:space="preserve">However, the thesis also highlights the need for greater investment in research and development (R&amp;D). While Jeddah is home to several world-class biomedical labs, collaboration between academia and industry remains underdeveloped compared to global standards. Furthermore, there is a growing demand for Biomedical Engineers trained in data science and AI—skills essential for advancing telemedicine initiatives in the region.</w:t>
      </w:r>
    </w:p>
    <w:bookmarkEnd w:id="25"/>
    <w:bookmarkStart w:id="26" w:name="conclusion"/>
    <w:p>
      <w:pPr>
        <w:pStyle w:val="Heading2"/>
      </w:pPr>
      <w:r>
        <w:t xml:space="preserve">Conclusion</w:t>
      </w:r>
    </w:p>
    <w:p>
      <w:pPr>
        <w:pStyle w:val="FirstParagraph"/>
      </w:pPr>
      <w:r>
        <w:t xml:space="preserve">This undergraduate thesis demonstrates that Biomedical Engineers are pivotal to the future of healthcare in Saudi Arabia Jeddah. Their work not only addresses immediate health challenges but also aligns with national objectives under Vision 2030, such as reducing healthcare costs and improving quality of life. As Jeddah continues to grow, the role of Biomedical Engineers will expand further, requiring sustained investment in education, infrastructure, and cross-disciplinary collaboration.</w:t>
      </w:r>
    </w:p>
    <w:p>
      <w:pPr>
        <w:pStyle w:val="BodyText"/>
      </w:pPr>
      <w:r>
        <w:t xml:space="preserve">Future research should focus on scaling successful projects across Saudi Arabia and exploring how global trends in biomedical innovation can be adapted to meet the unique needs of Jeddah’s population. Ultimately, this thesis advocates for stronger support for Biomedical Engineers as they drive progress in one of the world’s most dynamic healthcare ecosystems.</w:t>
      </w:r>
    </w:p>
    <w:bookmarkEnd w:id="26"/>
    <w:p>
      <w:pPr>
        <w:pStyle w:val="BodyText"/>
      </w:pPr>
      <w:r>
        <w:rPr>
          <w:iCs/>
          <w:i/>
        </w:rPr>
        <w:t xml:space="preserve">Prepared as an Undergraduate Thesis for the Department of Biomedical Engineering, King Abdulaziz University, Jeddah, Saudi Arabia.</w:t>
      </w:r>
    </w:p>
    <w:p>
      <w:pPr>
        <w:pStyle w:val="BodyText"/>
      </w:pPr>
      <w:r>
        <w:t xml:space="preserve">```</w:t>
      </w:r>
    </w:p>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Biomedical Engineer in Saudi Arabia Jeddah</dc:title>
  <dc:creator/>
  <dc:language>en</dc:language>
  <cp:keywords/>
  <dcterms:created xsi:type="dcterms:W3CDTF">2026-07-22T23:14:44Z</dcterms:created>
  <dcterms:modified xsi:type="dcterms:W3CDTF">2026-07-22T23:14:44Z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