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eadb981b7e1a7333b9e86ee187c98cd8112526"/>
    <w:p>
      <w:pPr>
        <w:pStyle w:val="Heading1"/>
      </w:pPr>
      <w:r>
        <w:t xml:space="preserve">Undergraduate Thesis: The Role of a Biomedical Engineer in Addressing Healthcare Challenges in Senegal, Dakar</w:t>
      </w:r>
    </w:p>
    <w:bookmarkStart w:id="20" w:name="abstract"/>
    <w:p>
      <w:pPr>
        <w:pStyle w:val="Heading2"/>
      </w:pPr>
      <w:r>
        <w:t xml:space="preserve">Abstract</w:t>
      </w:r>
    </w:p>
    <w:p>
      <w:pPr>
        <w:pStyle w:val="FirstParagraph"/>
      </w:pPr>
      <w:r>
        <w:t xml:space="preserve">This Undergraduate Thesis explores the critical role of a Biomedical Engineer in Senegal's capital city, Dakar. Focusing on the intersection of technology and healthcare, the document examines how biomedical engineering can address systemic challenges in Senegal’s public health infrastructure. With limited access to advanced medical devices and trained professionals, Dakar presents both an urgent need and unique opportunities for innovation. This thesis highlights case studies of low-cost medical technologies, discusses educational gaps in the field, and proposes actionable solutions tailored to Senegal’s socio-cultural context. By analyzing current healthcare challenges and the potential contributions of Biomedical Engineers, this work aims to inspire interdisciplinary collaboration and policy reform in Dakar.</w:t>
      </w:r>
    </w:p>
    <w:bookmarkEnd w:id="20"/>
    <w:bookmarkStart w:id="21" w:name="introduction"/>
    <w:p>
      <w:pPr>
        <w:pStyle w:val="Heading2"/>
      </w:pPr>
      <w:r>
        <w:t xml:space="preserve">Introduction</w:t>
      </w:r>
    </w:p>
    <w:p>
      <w:pPr>
        <w:pStyle w:val="FirstParagraph"/>
      </w:pPr>
      <w:r>
        <w:t xml:space="preserve">The field of Biomedical Engineering (BME) has gained global significance as a multidisciplinary discipline that merges principles of engineering, biology, and medicine to solve complex healthcare problems. In regions like Senegal’s capital city, Dakar—where healthcare resources are often strained by economic constraints and infrastructure gaps—the role of a Biomedical Engineer is both vital and transformative. This thesis investigates how BME can bridge the gap between advanced medical technology and the realities of low-resource environments in Dakar.</w:t>
      </w:r>
    </w:p>
    <w:p>
      <w:pPr>
        <w:pStyle w:val="BodyText"/>
      </w:pPr>
      <w:r>
        <w:t xml:space="preserve">Senegal’s healthcare system, while making progress in recent years, still faces challenges such as uneven distribution of medical equipment, a shortage of trained technicians, and limited access to diagnostic tools. Biomedical Engineers play a pivotal role in addressing these issues by designing affordable solutions, maintaining existing technologies, and training healthcare professionals. This work underscores the necessity of integrating BME into national development strategies in Dakar.</w:t>
      </w:r>
    </w:p>
    <w:bookmarkEnd w:id="21"/>
    <w:bookmarkStart w:id="22" w:name="healthcare-challenges-in-dakar"/>
    <w:p>
      <w:pPr>
        <w:pStyle w:val="Heading2"/>
      </w:pPr>
      <w:r>
        <w:t xml:space="preserve">Healthcare Challenges in Dakar</w:t>
      </w:r>
    </w:p>
    <w:p>
      <w:pPr>
        <w:pStyle w:val="FirstParagraph"/>
      </w:pPr>
      <w:r>
        <w:t xml:space="preserve">Dakar’s public health infrastructure struggles with outdated medical devices, frequent power outages, and a lack of maintenance expertise. Many hospitals rely on imported equipment that is either too expensive or unsuitable for local conditions. Additionally, the spread of infectious diseases such as malaria and tuberculosis requires rapid diagnostic tools that are often inaccessible in rural areas outside Dakar.</w:t>
      </w:r>
    </w:p>
    <w:p>
      <w:pPr>
        <w:numPr>
          <w:ilvl w:val="0"/>
          <w:numId w:val="1001"/>
        </w:numPr>
        <w:pStyle w:val="Compact"/>
      </w:pPr>
      <w:r>
        <w:t xml:space="preserve">Limited availability of functional medical devices in public hospitals.</w:t>
      </w:r>
    </w:p>
    <w:p>
      <w:pPr>
        <w:numPr>
          <w:ilvl w:val="0"/>
          <w:numId w:val="1001"/>
        </w:numPr>
        <w:pStyle w:val="Compact"/>
      </w:pPr>
      <w:r>
        <w:t xml:space="preserve">Shortage of trained Biomedical Engineers to operate and maintain equipment.</w:t>
      </w:r>
    </w:p>
    <w:p>
      <w:pPr>
        <w:numPr>
          <w:ilvl w:val="0"/>
          <w:numId w:val="1001"/>
        </w:numPr>
        <w:pStyle w:val="Compact"/>
      </w:pPr>
      <w:r>
        <w:t xml:space="preserve">High cost of importing advanced technology from abroad.</w:t>
      </w:r>
    </w:p>
    <w:bookmarkEnd w:id="22"/>
    <w:bookmarkStart w:id="23" w:name="X711dcd9cf225877017c328fb80b9243ca959a66"/>
    <w:p>
      <w:pPr>
        <w:pStyle w:val="Heading2"/>
      </w:pPr>
      <w:r>
        <w:t xml:space="preserve">The Role of a Biomedical Engineer in Senegal</w:t>
      </w:r>
    </w:p>
    <w:p>
      <w:pPr>
        <w:pStyle w:val="FirstParagraph"/>
      </w:pPr>
      <w:r>
        <w:t xml:space="preserve">A Biomedical Engineer in Senegal must adapt global engineering principles to local needs. This includes developing context-specific solutions such as solar-powered diagnostic kits, low-cost prosthetics, and telemedicine platforms. For example, engineers have collaborated with local universities to create affordable ultrasound machines using open-source designs.</w:t>
      </w:r>
    </w:p>
    <w:p>
      <w:pPr>
        <w:pStyle w:val="BodyText"/>
      </w:pPr>
      <w:r>
        <w:t xml:space="preserve">Key responsibilities of a Biomedical Engineer in Dakar include:</w:t>
      </w:r>
    </w:p>
    <w:p>
      <w:pPr>
        <w:numPr>
          <w:ilvl w:val="0"/>
          <w:numId w:val="1002"/>
        </w:numPr>
        <w:pStyle w:val="Compact"/>
      </w:pPr>
      <w:r>
        <w:t xml:space="preserve">Designing and fabricating medical devices tailored to Senegalese healthcare needs.</w:t>
      </w:r>
    </w:p>
    <w:p>
      <w:pPr>
        <w:numPr>
          <w:ilvl w:val="0"/>
          <w:numId w:val="1002"/>
        </w:numPr>
        <w:pStyle w:val="Compact"/>
      </w:pPr>
      <w:r>
        <w:t xml:space="preserve">Maintaining and repairing existing equipment in hospitals and clinics.</w:t>
      </w:r>
    </w:p>
    <w:p>
      <w:pPr>
        <w:numPr>
          <w:ilvl w:val="0"/>
          <w:numId w:val="1002"/>
        </w:numPr>
        <w:pStyle w:val="Compact"/>
      </w:pPr>
      <w:r>
        <w:t xml:space="preserve">Training healthcare workers on the proper use of technology.</w:t>
      </w:r>
    </w:p>
    <w:bookmarkEnd w:id="23"/>
    <w:bookmarkStart w:id="24" w:name="case-studies-bme-innovations-in-dakar"/>
    <w:p>
      <w:pPr>
        <w:pStyle w:val="Heading2"/>
      </w:pPr>
      <w:r>
        <w:t xml:space="preserve">Case Studies: BME Innovations in Dakar</w:t>
      </w:r>
    </w:p>
    <w:p>
      <w:pPr>
        <w:pStyle w:val="FirstParagraph"/>
      </w:pPr>
      <w:r>
        <w:rPr>
          <w:bCs/>
          <w:b/>
        </w:rPr>
        <w:t xml:space="preserve">1. Solar-Powered Diagnostic Units:</w:t>
      </w:r>
      <w:r>
        <w:t xml:space="preserve"> </w:t>
      </w:r>
      <w:r>
        <w:t xml:space="preserve">In partnership with the University of Dakar, biomedical engineers have deployed solar-powered diagnostic units in rural clinics. These systems provide electricity for essential tests like rapid HIV detection, reducing reliance on unstable power grids.</w:t>
      </w:r>
    </w:p>
    <w:p>
      <w:pPr>
        <w:pStyle w:val="BodyText"/>
      </w:pPr>
      <w:r>
        <w:rPr>
          <w:bCs/>
          <w:b/>
        </w:rPr>
        <w:t xml:space="preserve">2. 3D-Printed Prosthetics:</w:t>
      </w:r>
      <w:r>
        <w:t xml:space="preserve"> </w:t>
      </w:r>
      <w:r>
        <w:t xml:space="preserve">Local engineering firms have partnered with NGOs to produce affordable prosthetic limbs using 3D printing technology. This initiative has significantly reduced costs and wait times for amputees in Dakar’s underserved communities.</w:t>
      </w:r>
    </w:p>
    <w:bookmarkEnd w:id="24"/>
    <w:bookmarkStart w:id="25" w:name="X254f30f800566f6e3cbea797da5cd2d9d517421"/>
    <w:p>
      <w:pPr>
        <w:pStyle w:val="Heading2"/>
      </w:pPr>
      <w:r>
        <w:t xml:space="preserve">Challenges and Opportunities for BME in Senegal</w:t>
      </w:r>
    </w:p>
    <w:p>
      <w:pPr>
        <w:pStyle w:val="FirstParagraph"/>
      </w:pPr>
      <w:r>
        <w:t xml:space="preserve">Despite promising developments, challenges persist. The absence of a formal Biomedical Engineering program at the undergraduate level in Senegal limits the pool of qualified professionals. Additionally, cultural factors such as resistance to technology adoption and funding shortages hinder progress.</w:t>
      </w:r>
    </w:p>
    <w:p>
      <w:pPr>
        <w:pStyle w:val="BodyText"/>
      </w:pPr>
      <w:r>
        <w:t xml:space="preserve">Opportunities for growth include:</w:t>
      </w:r>
    </w:p>
    <w:p>
      <w:pPr>
        <w:numPr>
          <w:ilvl w:val="0"/>
          <w:numId w:val="1003"/>
        </w:numPr>
        <w:pStyle w:val="Compact"/>
      </w:pPr>
      <w:r>
        <w:t xml:space="preserve">Collaboration between universities (e.g., Cheikh Anta Diop University) and international organizations to establish BME curricula.</w:t>
      </w:r>
    </w:p>
    <w:p>
      <w:pPr>
        <w:numPr>
          <w:ilvl w:val="0"/>
          <w:numId w:val="1003"/>
        </w:numPr>
        <w:pStyle w:val="Compact"/>
      </w:pPr>
      <w:r>
        <w:t xml:space="preserve">Leveraging Dakar’s growing tech ecosystem to foster innovation hubs focused on healthcare solutions.</w:t>
      </w:r>
    </w:p>
    <w:bookmarkEnd w:id="25"/>
    <w:bookmarkStart w:id="26" w:name="Xc05f83f83f56c90df59cce757f17fcbf1532a54"/>
    <w:p>
      <w:pPr>
        <w:pStyle w:val="Heading2"/>
      </w:pPr>
      <w:r>
        <w:t xml:space="preserve">Recommendations for Academic and Industry Development</w:t>
      </w:r>
    </w:p>
    <w:p>
      <w:pPr>
        <w:pStyle w:val="FirstParagraph"/>
      </w:pPr>
      <w:r>
        <w:t xml:space="preserve">To strengthen the role of Biomedical Engineers in Senegal, this thesis proposes:</w:t>
      </w:r>
    </w:p>
    <w:p>
      <w:pPr>
        <w:numPr>
          <w:ilvl w:val="0"/>
          <w:numId w:val="1004"/>
        </w:numPr>
        <w:pStyle w:val="Compact"/>
      </w:pPr>
      <w:r>
        <w:rPr>
          <w:bCs/>
          <w:b/>
        </w:rPr>
        <w:t xml:space="preserve">Establishing BME Programs:</w:t>
      </w:r>
      <w:r>
        <w:t xml:space="preserve"> </w:t>
      </w:r>
      <w:r>
        <w:t xml:space="preserve">Integrate biomedical engineering into the curriculum of Senegalese universities to produce locally trained professionals.</w:t>
      </w:r>
    </w:p>
    <w:p>
      <w:pPr>
        <w:numPr>
          <w:ilvl w:val="0"/>
          <w:numId w:val="1004"/>
        </w:numPr>
        <w:pStyle w:val="Compact"/>
      </w:pPr>
      <w:r>
        <w:rPr>
          <w:bCs/>
          <w:b/>
        </w:rPr>
        <w:t xml:space="preserve">PUBLIC-PRIVATE PARTNERSHIPS:</w:t>
      </w:r>
      <w:r>
        <w:t xml:space="preserve"> </w:t>
      </w:r>
      <w:r>
        <w:t xml:space="preserve">Encourage collaboration between government agencies, NGOs, and private companies to fund research and development.</w:t>
      </w:r>
    </w:p>
    <w:p>
      <w:pPr>
        <w:numPr>
          <w:ilvl w:val="0"/>
          <w:numId w:val="1004"/>
        </w:numPr>
        <w:pStyle w:val="Compact"/>
      </w:pPr>
      <w:r>
        <w:rPr>
          <w:bCs/>
          <w:b/>
        </w:rPr>
        <w:t xml:space="preserve">CULTURAL TRAINING:</w:t>
      </w:r>
      <w:r>
        <w:t xml:space="preserve"> </w:t>
      </w:r>
      <w:r>
        <w:t xml:space="preserve">Incorporate courses on cultural sensitivity and community engagement for BME students to ensure solutions align with local needs.</w:t>
      </w:r>
    </w:p>
    <w:bookmarkEnd w:id="26"/>
    <w:bookmarkStart w:id="27" w:name="conclusion"/>
    <w:p>
      <w:pPr>
        <w:pStyle w:val="Heading2"/>
      </w:pPr>
      <w:r>
        <w:t xml:space="preserve">Conclusion</w:t>
      </w:r>
    </w:p>
    <w:p>
      <w:pPr>
        <w:pStyle w:val="FirstParagraph"/>
      </w:pPr>
      <w:r>
        <w:t xml:space="preserve">The Undergraduate Thesis underscores the transformative potential of Biomedical Engineers in addressing Dakar’s healthcare challenges. By designing sustainable, culturally relevant technologies and fostering education, Senegal can harness BME to improve public health outcomes. This work calls for urgent investment in academic programs and infrastructure to empower future Biomedical Engineers in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Senegal Dakar</dc:title>
  <dc:creator/>
  <dc:language>en</dc:language>
  <cp:keywords/>
  <dcterms:created xsi:type="dcterms:W3CDTF">2026-07-19T18:03:10Z</dcterms:created>
  <dcterms:modified xsi:type="dcterms:W3CDTF">2026-07-19T18:03:10Z</dcterms:modified>
</cp:coreProperties>
</file>

<file path=docProps/custom.xml><?xml version="1.0" encoding="utf-8"?>
<Properties xmlns="http://schemas.openxmlformats.org/officeDocument/2006/custom-properties" xmlns:vt="http://schemas.openxmlformats.org/officeDocument/2006/docPropsVTypes"/>
</file>