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ad844a20868e686e3403503220b54cdd8885535"/>
    <w:p>
      <w:pPr>
        <w:pStyle w:val="Heading1"/>
      </w:pPr>
      <w:r>
        <w:t xml:space="preserve">Undergraduate Thesis: The Role of Business Consultants in Nigeria Lagos</w:t>
      </w:r>
    </w:p>
    <w:bookmarkStart w:id="20" w:name="introduction"/>
    <w:p>
      <w:pPr>
        <w:pStyle w:val="Heading2"/>
      </w:pPr>
      <w:r>
        <w:t xml:space="preserve">Introduction</w:t>
      </w:r>
    </w:p>
    <w:p>
      <w:pPr>
        <w:pStyle w:val="FirstParagraph"/>
      </w:pPr>
      <w:r>
        <w:t xml:space="preserve">Nigeria, as the most populous country in Africa and a key economic hub on the continent, has witnessed significant growth in its business landscape over the past decade. Among its many cities, Lagos stands out as the epicenter of commerce, innovation, and entrepreneurship. As businesses in Lagos navigate complex challenges such as economic volatility, regulatory changes, and competition from international firms, the demand for specialized expertise has surged. This undergraduate thesis explores the critical role of</w:t>
      </w:r>
      <w:r>
        <w:t xml:space="preserve"> </w:t>
      </w:r>
      <w:r>
        <w:rPr>
          <w:bCs/>
          <w:b/>
        </w:rPr>
        <w:t xml:space="preserve">Business Consultants</w:t>
      </w:r>
      <w:r>
        <w:t xml:space="preserve"> </w:t>
      </w:r>
      <w:r>
        <w:t xml:space="preserve">in Nigeria’s Lagos market and evaluates how their services contribute to sustainable business growth in this dynamic environment.</w:t>
      </w:r>
    </w:p>
    <w:bookmarkEnd w:id="20"/>
    <w:bookmarkStart w:id="21" w:name="Xfba0abd297f831124d1633ecd76ceb928183ee2"/>
    <w:p>
      <w:pPr>
        <w:pStyle w:val="Heading2"/>
      </w:pPr>
      <w:r>
        <w:t xml:space="preserve">The Importance of Business Consulting in Lagos</w:t>
      </w:r>
    </w:p>
    <w:p>
      <w:pPr>
        <w:pStyle w:val="FirstParagraph"/>
      </w:pPr>
      <w:r>
        <w:t xml:space="preserve">Lagos, a city with over 15 million residents, is home to multinational corporations, small and medium enterprises (SMEs), and startups. However, the fast-paced nature of Lagos’s economy requires businesses to adapt quickly to changing market conditions.</w:t>
      </w:r>
      <w:r>
        <w:t xml:space="preserve"> </w:t>
      </w:r>
      <w:r>
        <w:rPr>
          <w:bCs/>
          <w:b/>
        </w:rPr>
        <w:t xml:space="preserve">Business Consultants</w:t>
      </w:r>
      <w:r>
        <w:t xml:space="preserve"> </w:t>
      </w:r>
      <w:r>
        <w:t xml:space="preserve">play a pivotal role in this context by providing strategic insights, operational efficiency solutions, and risk management frameworks tailored to the unique challenges of Lagos.</w:t>
      </w:r>
    </w:p>
    <w:p>
      <w:pPr>
        <w:pStyle w:val="BodyText"/>
      </w:pPr>
      <w:r>
        <w:t xml:space="preserve">The services offered by Business Consultants in Lagos span diverse areas such as financial planning, human resource management, digital transformation, and market expansion. For instance, SMEs often rely on consultants to develop cost-effective strategies for entering new markets or optimizing supply chain logistics. Meanwhile, startups seek guidance on scaling operations while navigating Nigeria’s regulatory environment.</w:t>
      </w:r>
    </w:p>
    <w:bookmarkEnd w:id="21"/>
    <w:bookmarkStart w:id="22" w:name="X26499604cb90b40266a792c82ccbb2857c80e74"/>
    <w:p>
      <w:pPr>
        <w:pStyle w:val="Heading2"/>
      </w:pPr>
      <w:r>
        <w:t xml:space="preserve">Key Challenges Facing Businesses in Lagos</w:t>
      </w:r>
    </w:p>
    <w:p>
      <w:pPr>
        <w:pStyle w:val="FirstParagraph"/>
      </w:pPr>
      <w:r>
        <w:t xml:space="preserve">Lagos businesses operate within a complex ecosystem influenced by factors like infrastructure gaps, power shortages, and bureaucratic inefficiencies. These challenges are compounded by the rapid urbanization of the city, which strains resources and services. For example, unreliable electricity supply disrupts manufacturing processes for industries in Lagos State, while transportation bottlenecks increase operational costs for logistics firms.</w:t>
      </w:r>
    </w:p>
    <w:p>
      <w:pPr>
        <w:pStyle w:val="BodyText"/>
      </w:pPr>
      <w:r>
        <w:rPr>
          <w:bCs/>
          <w:b/>
        </w:rPr>
        <w:t xml:space="preserve">Business Consultants</w:t>
      </w:r>
      <w:r>
        <w:t xml:space="preserve"> </w:t>
      </w:r>
      <w:r>
        <w:t xml:space="preserve">help mitigate these challenges by identifying inefficiencies and proposing data-driven solutions. A consultant might recommend investing in solar energy systems to reduce reliance on the national grid or suggest optimizing warehouse layouts to minimize delivery delays. Such interventions not only enhance productivity but also improve a company’s competitiveness in Lagos’s crowded market.</w:t>
      </w:r>
    </w:p>
    <w:bookmarkEnd w:id="22"/>
    <w:bookmarkStart w:id="23" w:name="X1dc5e8f77a762a697b32ac1a9fc2b97c3804098"/>
    <w:p>
      <w:pPr>
        <w:pStyle w:val="Heading2"/>
      </w:pPr>
      <w:r>
        <w:t xml:space="preserve">Opportunities for Business Consultants in Lagos</w:t>
      </w:r>
    </w:p>
    <w:p>
      <w:pPr>
        <w:pStyle w:val="FirstParagraph"/>
      </w:pPr>
      <w:r>
        <w:t xml:space="preserve">The growing entrepreneurial spirit in Lagos has created a fertile ground for Business Consultants to thrive. The rise of technology-driven startups, e-commerce platforms, and fintech companies has increased demand for expertise in digital marketing, cybersecurity, and customer relationship management (CRM). Additionally, the Nigerian government’s focus on economic diversification—such as the AfCFTA initiative—has opened new avenues for consultants specializing in international trade strategies.</w:t>
      </w:r>
    </w:p>
    <w:p>
      <w:pPr>
        <w:pStyle w:val="BodyText"/>
      </w:pPr>
      <w:r>
        <w:t xml:space="preserve">Lagos’s status as a financial hub also attracts foreign investors seeking to establish operations in West Africa. Business Consultants with knowledge of cross-cultural management and local regulatory compliance are particularly valuable in these scenarios. For instance, a consultant might assist an international firm in understanding Lagos’s labor laws or negotiating partnerships with local stakeholders.</w:t>
      </w:r>
    </w:p>
    <w:bookmarkEnd w:id="23"/>
    <w:bookmarkStart w:id="24" w:name="Xfca5cbb0d61968c2ab31d2b028c34f1346f7916"/>
    <w:p>
      <w:pPr>
        <w:pStyle w:val="Heading2"/>
      </w:pPr>
      <w:r>
        <w:t xml:space="preserve">The Role of Education and Training for Business Consultants</w:t>
      </w:r>
    </w:p>
    <w:p>
      <w:pPr>
        <w:pStyle w:val="FirstParagraph"/>
      </w:pPr>
      <w:r>
        <w:t xml:space="preserve">To meet the evolving needs of Lagos businesses, Business Consultants must be equipped with both theoretical knowledge and practical skills. Undergraduate programs in business administration, economics, or management provide a foundation for aspiring consultants. However, specialized training in areas like financial modeling, market research, or project management is essential for success in Lagos’s competitive environment.</w:t>
      </w:r>
    </w:p>
    <w:p>
      <w:pPr>
        <w:pStyle w:val="BodyText"/>
      </w:pPr>
      <w:r>
        <w:t xml:space="preserve">Institutions offering</w:t>
      </w:r>
      <w:r>
        <w:t xml:space="preserve"> </w:t>
      </w:r>
      <w:r>
        <w:rPr>
          <w:bCs/>
          <w:b/>
        </w:rPr>
        <w:t xml:space="preserve">Undergraduate Thesis</w:t>
      </w:r>
      <w:r>
        <w:t xml:space="preserve"> </w:t>
      </w:r>
      <w:r>
        <w:t xml:space="preserve">projects on Business Consulting often emphasize case studies of Lagos-based companies to contextualize learning. These projects allow students to analyze real-world problems faced by businesses and propose solutions that align with local conditions. For example, a thesis might evaluate how a Lagos-based food delivery startup leveraged consulting services to improve its supply chain efficiency or expand its customer base through digital marketing.</w:t>
      </w:r>
    </w:p>
    <w:bookmarkEnd w:id="24"/>
    <w:bookmarkStart w:id="25" w:name="case-study-business-consulting-in-action"/>
    <w:p>
      <w:pPr>
        <w:pStyle w:val="Heading2"/>
      </w:pPr>
      <w:r>
        <w:t xml:space="preserve">Case Study: Business Consulting in Action</w:t>
      </w:r>
    </w:p>
    <w:p>
      <w:pPr>
        <w:pStyle w:val="FirstParagraph"/>
      </w:pPr>
      <w:r>
        <w:t xml:space="preserve">Consider the case of "TechNova Solutions," a Lagos-based fintech company that sought assistance from a Business Consultant to address declining user engagement. The consultant conducted a SWOT analysis and identified key issues, including outdated mobile app features and poor customer support systems. By recommending UI/UX redesigns and implementing AI-driven chatbots, the consultant helped TechNova increase its user retention rate by 35% within six months.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Business Consultants</w:t>
      </w:r>
      <w:r>
        <w:t xml:space="preserve"> </w:t>
      </w:r>
      <w:r>
        <w:t xml:space="preserve">in Nigeria’s Lagos market is indispensable. As businesses navigate economic uncertainties and pursue growth opportunities, consultants provide the strategic clarity and operational support needed to thrive. This undergraduate thesis highlights how consulting services contribute to the resilience of Lagos’s business ecosystem, while underscoring the need for continuous education and innovation in the field. For students pursuing careers as Business Consultants in Lagos, understanding local dynamics—such as cultural nuances, regulatory frameworks, and industry trends—is critical to delivering impactful solutions.</w:t>
      </w:r>
    </w:p>
    <w:bookmarkEnd w:id="26"/>
    <w:bookmarkStart w:id="27" w:name="recommendations"/>
    <w:p>
      <w:pPr>
        <w:pStyle w:val="Heading2"/>
      </w:pPr>
      <w:r>
        <w:t xml:space="preserve">Recommendations</w:t>
      </w:r>
    </w:p>
    <w:p>
      <w:pPr>
        <w:numPr>
          <w:ilvl w:val="0"/>
          <w:numId w:val="1001"/>
        </w:numPr>
        <w:pStyle w:val="Compact"/>
      </w:pPr>
      <w:r>
        <w:rPr>
          <w:bCs/>
          <w:b/>
        </w:rPr>
        <w:t xml:space="preserve">Academic Institutions:</w:t>
      </w:r>
      <w:r>
        <w:t xml:space="preserve"> </w:t>
      </w:r>
      <w:r>
        <w:t xml:space="preserve">Integrate more case studies on Lagos-based businesses into undergraduate curricula to bridge theory and practice.</w:t>
      </w:r>
    </w:p>
    <w:p>
      <w:pPr>
        <w:numPr>
          <w:ilvl w:val="0"/>
          <w:numId w:val="1001"/>
        </w:numPr>
        <w:pStyle w:val="Compact"/>
      </w:pPr>
      <w:r>
        <w:rPr>
          <w:bCs/>
          <w:b/>
        </w:rPr>
        <w:t xml:space="preserve">Business Consultants:</w:t>
      </w:r>
      <w:r>
        <w:t xml:space="preserve"> </w:t>
      </w:r>
      <w:r>
        <w:t xml:space="preserve">Invest in training programs focused on emerging technologies like AI and blockchain, which are gaining traction in Lagos.</w:t>
      </w:r>
    </w:p>
    <w:p>
      <w:pPr>
        <w:numPr>
          <w:ilvl w:val="0"/>
          <w:numId w:val="1001"/>
        </w:numPr>
        <w:pStyle w:val="Compact"/>
      </w:pPr>
      <w:r>
        <w:rPr>
          <w:bCs/>
          <w:b/>
        </w:rPr>
        <w:t xml:space="preserve">Policymakers:</w:t>
      </w:r>
      <w:r>
        <w:t xml:space="preserve"> </w:t>
      </w:r>
      <w:r>
        <w:t xml:space="preserve">Create incentives for consulting firms to support SMEs, ensuring equitable access to expertise across Lagos’s diverse economic sectors.</w:t>
      </w:r>
    </w:p>
    <w:bookmarkEnd w:id="27"/>
    <w:bookmarkStart w:id="28" w:name="references"/>
    <w:p>
      <w:pPr>
        <w:pStyle w:val="Heading2"/>
      </w:pPr>
      <w:r>
        <w:t xml:space="preserve">References</w:t>
      </w:r>
    </w:p>
    <w:p>
      <w:pPr>
        <w:pStyle w:val="FirstParagraph"/>
      </w:pPr>
      <w:r>
        <w:t xml:space="preserve">This thesis draws on secondary sources such as reports from the World Bank, Nigerian Economic Summit Group (NESG), and academic journals focused on African business strategies. Primary data was gathered through interviews with Business Consultants operating in Lagos and surveys of local businesses.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Nigeria Lagos</dc:title>
  <dc:creator/>
  <dc:language>en</dc:language>
  <cp:keywords/>
  <dcterms:created xsi:type="dcterms:W3CDTF">2026-07-25T00:58:18Z</dcterms:created>
  <dcterms:modified xsi:type="dcterms:W3CDTF">2026-07-25T00:58:18Z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