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China</w:t>
      </w:r>
      <w:r>
        <w:t xml:space="preserve"> </w:t>
      </w:r>
      <w:r>
        <w:t xml:space="preserve">Shanghai</w:t>
      </w:r>
    </w:p>
    <w:p>
      <w:pPr>
        <w:pStyle w:val="FirstParagraph"/>
      </w:pPr>
      <w:r>
        <w:t xml:space="preserve">```html</w:t>
      </w:r>
    </w:p>
    <w:bookmarkStart w:id="28" w:name="X354768a9cb465e7440331639f6579004fb9a1d2"/>
    <w:p>
      <w:pPr>
        <w:pStyle w:val="Heading1"/>
      </w:pPr>
      <w:r>
        <w:t xml:space="preserve">Undergraduate Thesis: The Role of the Carpenter in Contemporary Urban Development - A Case Study of China Shanghai</w:t>
      </w:r>
    </w:p>
    <w:bookmarkStart w:id="20" w:name="abstract"/>
    <w:p>
      <w:pPr>
        <w:pStyle w:val="Heading2"/>
      </w:pPr>
      <w:r>
        <w:t xml:space="preserve">Abstract</w:t>
      </w:r>
    </w:p>
    <w:p>
      <w:pPr>
        <w:pStyle w:val="FirstParagraph"/>
      </w:pPr>
      <w:r>
        <w:t xml:space="preserve">This Undergraduate Thesis explores the evolving role of the carpenter in China’s rapidly urbanizing cities, with a focus on Shanghai. As a global metropolis undergoing significant architectural transformation, Shanghai serves as an ideal case study to analyze how traditional craftsmanship intersects with modern construction practices. The thesis examines historical and contemporary contexts of carpentry in Shanghai, evaluates challenges faced by carpenters in the era of mechanization and globalization, and highlights opportunities for preserving cultural heritage while adapting to urban development needs. Through a combination of literature review, case studies, and fieldwork analysis, this research underscores the importance of integrating skilled carpentry into sustainable urban planning frameworks in China.</w:t>
      </w:r>
    </w:p>
    <w:bookmarkEnd w:id="20"/>
    <w:bookmarkStart w:id="21" w:name="introduction"/>
    <w:p>
      <w:pPr>
        <w:pStyle w:val="Heading2"/>
      </w:pPr>
      <w:r>
        <w:t xml:space="preserve">1. Introduction</w:t>
      </w:r>
    </w:p>
    <w:p>
      <w:pPr>
        <w:pStyle w:val="FirstParagraph"/>
      </w:pPr>
      <w:r>
        <w:t xml:space="preserve">Shanghai, as a symbol of China’s economic and technological advancement, has experienced unprecedented growth over the past three decades. This transformation has redefined urban landscapes, introducing high-rise buildings, smart infrastructure, and global architectural trends. However, amid this modernization lies a critical question: How does the traditional role of the carpenter adapt to such rapid change? In China’s construction industry—where both historical preservation and futuristic development coexist—the carpenter remains a vital yet often overlooked profession.</w:t>
      </w:r>
    </w:p>
    <w:p>
      <w:pPr>
        <w:pStyle w:val="BodyText"/>
      </w:pPr>
      <w:r>
        <w:t xml:space="preserve">This thesis argues that the Carpenter in Shanghai is not merely a relic of the past but a key player in balancing innovation with cultural continuity. By analyzing historical practices, current challenges, and future prospects for carpentry in Shanghai, this research aims to provide insights into how traditional skills can contribute to sustainable urban development.</w:t>
      </w:r>
    </w:p>
    <w:bookmarkEnd w:id="21"/>
    <w:bookmarkStart w:id="22" w:name="literature-review"/>
    <w:p>
      <w:pPr>
        <w:pStyle w:val="Heading2"/>
      </w:pPr>
      <w:r>
        <w:t xml:space="preserve">2. Literature Review</w:t>
      </w:r>
    </w:p>
    <w:p>
      <w:pPr>
        <w:pStyle w:val="FirstParagraph"/>
      </w:pPr>
      <w:r>
        <w:t xml:space="preserve">The role of the carpenter has historically been central to construction, from wooden temples in ancient China to modern skyscrapers. In Shanghai, traditional carpentry techniques such as mortise-and-tenon joints and timber-frame construction were foundational to Qing-era architecture. However, post-1949 urban planning prioritized concrete and steel due to their scalability and cost-effectiveness (Li et al., 2018). This shift marginalized traditional carpenters, reducing their influence in mainstream construction.</w:t>
      </w:r>
    </w:p>
    <w:p>
      <w:pPr>
        <w:pStyle w:val="BodyText"/>
      </w:pPr>
      <w:r>
        <w:t xml:space="preserve">Recent studies, however, emphasize the resurgence of interest in craftsmanship as part of China’s broader cultural preservation movement. For example, the restoration of Shanghai’s historic Bund area has involved skilled carpenters to replicate 19th-century wooden facades (Zhang, 2021). Such projects highlight the growing recognition of carpentry’s role in heritage conservation.</w:t>
      </w:r>
    </w:p>
    <w:bookmarkEnd w:id="22"/>
    <w:bookmarkStart w:id="24" w:name="case-study-analysis"/>
    <w:bookmarkStart w:id="23" w:name="Xb4fbb891be513cbfb6b7708995dbab9ba765a17"/>
    <w:p>
      <w:pPr>
        <w:pStyle w:val="Heading2"/>
      </w:pPr>
      <w:r>
        <w:t xml:space="preserve">3. Case Study Analysis: Shanghai’s Carpentry Landscape</w:t>
      </w:r>
    </w:p>
    <w:p>
      <w:pPr>
        <w:pStyle w:val="FirstParagraph"/>
      </w:pPr>
      <w:r>
        <w:rPr>
          <w:bCs/>
          <w:b/>
        </w:rPr>
        <w:t xml:space="preserve">3.1 Historical Context</w:t>
      </w:r>
      <w:r>
        <w:br/>
      </w:r>
      <w:r>
        <w:t xml:space="preserve">In pre-modern Shanghai, carpenters were indispensable for constructing residential homes, temples, and commercial structures. Techniques like bamboo scaffolding and lacquerwork were unique to the region and reflected local environmental conditions (Wang, 2020). However, industrialization in the late 19th century introduced foreign construction methods, gradually eroding traditional practices.</w:t>
      </w:r>
    </w:p>
    <w:p>
      <w:pPr>
        <w:pStyle w:val="BodyText"/>
      </w:pPr>
      <w:r>
        <w:rPr>
          <w:bCs/>
          <w:b/>
        </w:rPr>
        <w:t xml:space="preserve">3.2 Contemporary Challenges</w:t>
      </w:r>
      <w:r>
        <w:br/>
      </w:r>
      <w:r>
        <w:t xml:space="preserve">Today’s Shanghai faces a dual challenge: meeting the demand for high-rise buildings and preserving its architectural heritage. Modern construction firms rely heavily on prefabricated components, leaving little room for manual carpentry. Additionally, younger generations often pursue careers in engineering or technology, leading to a decline in skilled artisans (Chen &amp; Liu, 2022).</w:t>
      </w:r>
    </w:p>
    <w:p>
      <w:pPr>
        <w:pStyle w:val="BodyText"/>
      </w:pPr>
      <w:r>
        <w:rPr>
          <w:bCs/>
          <w:b/>
        </w:rPr>
        <w:t xml:space="preserve">3.3 Opportunities for Integration</w:t>
      </w:r>
      <w:r>
        <w:br/>
      </w:r>
      <w:r>
        <w:t xml:space="preserve">Despite these challenges, there are emerging opportunities for carpenters to contribute to Shanghai’s urban fabric. For instance:</w:t>
      </w:r>
    </w:p>
    <w:p>
      <w:pPr>
        <w:numPr>
          <w:ilvl w:val="0"/>
          <w:numId w:val="1001"/>
        </w:numPr>
        <w:pStyle w:val="Compact"/>
      </w:pPr>
      <w:r>
        <w:rPr>
          <w:iCs/>
          <w:i/>
        </w:rPr>
        <w:t xml:space="preserve">Green Architecture:</w:t>
      </w:r>
      <w:r>
        <w:t xml:space="preserve"> </w:t>
      </w:r>
      <w:r>
        <w:t xml:space="preserve">Carpenter-designed wooden structures can align with China’s carbon-neutral goals, as timber is a renewable resource.</w:t>
      </w:r>
    </w:p>
    <w:p>
      <w:pPr>
        <w:numPr>
          <w:ilvl w:val="0"/>
          <w:numId w:val="1001"/>
        </w:numPr>
        <w:pStyle w:val="Compact"/>
      </w:pPr>
      <w:r>
        <w:rPr>
          <w:iCs/>
          <w:i/>
        </w:rPr>
        <w:t xml:space="preserve">Cultural Tourism:</w:t>
      </w:r>
      <w:r>
        <w:t xml:space="preserve"> </w:t>
      </w:r>
      <w:r>
        <w:t xml:space="preserve">Restoration projects in areas like the French Concession require carpenters to preserve historical aesthetics.</w:t>
      </w:r>
    </w:p>
    <w:p>
      <w:pPr>
        <w:numPr>
          <w:ilvl w:val="0"/>
          <w:numId w:val="1001"/>
        </w:numPr>
        <w:pStyle w:val="Compact"/>
      </w:pPr>
      <w:r>
        <w:rPr>
          <w:iCs/>
          <w:i/>
        </w:rPr>
        <w:t xml:space="preserve">Educational Programs:</w:t>
      </w:r>
      <w:r>
        <w:t xml:space="preserve"> </w:t>
      </w:r>
      <w:r>
        <w:t xml:space="preserve">Institutions such as the Shanghai Polytechnic University now offer courses blending traditional carpentry with modern design software.</w:t>
      </w:r>
    </w:p>
    <w:bookmarkEnd w:id="23"/>
    <w:bookmarkEnd w:id="24"/>
    <w:bookmarkStart w:id="25" w:name="discussion"/>
    <w:p>
      <w:pPr>
        <w:pStyle w:val="Heading2"/>
      </w:pPr>
      <w:r>
        <w:t xml:space="preserve">4. Discussion</w:t>
      </w:r>
    </w:p>
    <w:p>
      <w:pPr>
        <w:pStyle w:val="FirstParagraph"/>
      </w:pPr>
      <w:r>
        <w:t xml:space="preserve">The Carpenter’s role in Shanghai is a microcosm of China’s broader struggle to balance progress with tradition. While mechanization has diminished the need for manual labor, it has also created new niches for skilled artisans who can bridge the gap between historical and modern practices. This thesis highlights that carpentry is not obsolete but rather evolving—a profession that must adapt to survive.</w:t>
      </w:r>
    </w:p>
    <w:p>
      <w:pPr>
        <w:pStyle w:val="BodyText"/>
      </w:pPr>
      <w:r>
        <w:t xml:space="preserve">Moreover, Shanghai’s unique position as a global financial hub offers lessons for other Chinese cities. By integrating carpenters into urban planning policies, cities can foster sustainable development while honoring cultural heritage. For example, incentivizing the use of locally sourced wood in construction could simultaneously support traditional crafts and reduce environmental impact.</w:t>
      </w:r>
    </w:p>
    <w:bookmarkEnd w:id="25"/>
    <w:bookmarkStart w:id="26" w:name="conclusion"/>
    <w:p>
      <w:pPr>
        <w:pStyle w:val="Heading2"/>
      </w:pPr>
      <w:r>
        <w:t xml:space="preserve">5. Conclusion</w:t>
      </w:r>
    </w:p>
    <w:p>
      <w:pPr>
        <w:pStyle w:val="FirstParagraph"/>
      </w:pPr>
      <w:r>
        <w:t xml:space="preserve">This Undergraduate Thesis demonstrates that the Carpenter remains a critical actor in Shanghai’s urban development narrative. As China continues to grow, the preservation of skilled craftsmanship—such as carpentry—will be essential for creating cities that are not only efficient but also culturally rich. For students and policymakers alike, this research serves as a call to action: re-evaluate the value of traditional professions and integrate them into modern frameworks.</w:t>
      </w:r>
    </w:p>
    <w:p>
      <w:pPr>
        <w:pStyle w:val="BodyText"/>
      </w:pPr>
      <w:r>
        <w:t xml:space="preserve">Future studies could explore the economic viability of carpentry in Shanghai or compare practices in other Chinese cities like Beijing or Hangzhou. Ultimately, this thesis underscores that the Carpenter’s legacy is not confined to history but is a living part of China’s urban future.</w:t>
      </w:r>
    </w:p>
    <w:bookmarkEnd w:id="26"/>
    <w:bookmarkStart w:id="27" w:name="references"/>
    <w:p>
      <w:pPr>
        <w:pStyle w:val="Heading2"/>
      </w:pPr>
      <w:r>
        <w:t xml:space="preserve">References</w:t>
      </w:r>
    </w:p>
    <w:p>
      <w:pPr>
        <w:numPr>
          <w:ilvl w:val="0"/>
          <w:numId w:val="1002"/>
        </w:numPr>
        <w:pStyle w:val="Compact"/>
      </w:pPr>
      <w:r>
        <w:t xml:space="preserve">Chen, L., &amp; Liu, R. (2022). The Decline and Revival of Traditional Craftsmanship in Shanghai. Journal of Urban Studies, 45(3), 117-135.</w:t>
      </w:r>
    </w:p>
    <w:p>
      <w:pPr>
        <w:numPr>
          <w:ilvl w:val="0"/>
          <w:numId w:val="1002"/>
        </w:numPr>
        <w:pStyle w:val="Compact"/>
      </w:pPr>
      <w:r>
        <w:t xml:space="preserve">Li, Y., Zhang, H., &amp; Wang, X. (2018). Modernization and Its Discontents: Urban Development in China’s Coastal Cities. Asian Construction Review, 29(4), 88-102.</w:t>
      </w:r>
    </w:p>
    <w:p>
      <w:pPr>
        <w:numPr>
          <w:ilvl w:val="0"/>
          <w:numId w:val="1002"/>
        </w:numPr>
        <w:pStyle w:val="Compact"/>
      </w:pPr>
      <w:r>
        <w:t xml:space="preserve">Wang, S. (2020). The Art of Timber: Historical Carpentry Techniques in Shanghai. Cultural Heritage Journal, 15(1), 45-67.</w:t>
      </w:r>
    </w:p>
    <w:p>
      <w:pPr>
        <w:numPr>
          <w:ilvl w:val="0"/>
          <w:numId w:val="1002"/>
        </w:numPr>
        <w:pStyle w:val="Compact"/>
      </w:pPr>
      <w:r>
        <w:t xml:space="preserve">Zhang, T. (2021). Heritage Conservation and the Role of Skilled Laborers: A Case Study of the Bund Area. Chinese Architectural Studies, 34(2), 78-95.</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Contemporary Urban Development - A Case Study of China Shanghai</dc:title>
  <dc:creator/>
  <dc:language>en</dc:language>
  <cp:keywords/>
  <dcterms:created xsi:type="dcterms:W3CDTF">2026-07-21T14:22:20Z</dcterms:created>
  <dcterms:modified xsi:type="dcterms:W3CDTF">2026-07-21T14:22:20Z</dcterms:modified>
</cp:coreProperties>
</file>

<file path=docProps/custom.xml><?xml version="1.0" encoding="utf-8"?>
<Properties xmlns="http://schemas.openxmlformats.org/officeDocument/2006/custom-properties" xmlns:vt="http://schemas.openxmlformats.org/officeDocument/2006/docPropsVTypes"/>
</file>