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0012ae701a29700787f963abc32e82eb99778ba"/>
    <w:p>
      <w:pPr>
        <w:pStyle w:val="Heading1"/>
      </w:pPr>
      <w:r>
        <w:t xml:space="preserve">Undergraduate Thesis: The Role of the Carpenter in France Lyon</w:t>
      </w:r>
    </w:p>
    <w:bookmarkStart w:id="20" w:name="abstract"/>
    <w:p>
      <w:pPr>
        <w:pStyle w:val="Heading2"/>
      </w:pPr>
      <w:r>
        <w:t xml:space="preserve">Abstract</w:t>
      </w:r>
    </w:p>
    <w:p>
      <w:pPr>
        <w:pStyle w:val="FirstParagraph"/>
      </w:pPr>
      <w:r>
        <w:t xml:space="preserve">This undergraduate thesis explores the historical, cultural, and contemporary significance of the carpenter in France Lyon. As a vital trade within the region's artisanal heritage, carpentry has shaped Lyon's architectural identity and economic landscape for centuries. This study examines how traditional techniques coexist with modern innovations in Lyon’s carpentry industry, emphasizing its relevance to both academic research and professional practice. By analyzing the role of the</w:t>
      </w:r>
      <w:r>
        <w:t xml:space="preserve"> </w:t>
      </w:r>
      <w:r>
        <w:rPr>
          <w:bCs/>
          <w:b/>
        </w:rPr>
        <w:t xml:space="preserve">Carpenter</w:t>
      </w:r>
      <w:r>
        <w:t xml:space="preserve"> </w:t>
      </w:r>
      <w:r>
        <w:t xml:space="preserve">in France Lyon through historical context, skill development, and current challenges, this thesis contributes to a deeper understanding of craftsmanship as a cornerstone of regional identity.</w:t>
      </w:r>
    </w:p>
    <w:bookmarkEnd w:id="20"/>
    <w:bookmarkStart w:id="21" w:name="introduction"/>
    <w:p>
      <w:pPr>
        <w:pStyle w:val="Heading2"/>
      </w:pPr>
      <w:r>
        <w:t xml:space="preserve">Introduction</w:t>
      </w:r>
    </w:p>
    <w:p>
      <w:pPr>
        <w:pStyle w:val="FirstParagraph"/>
      </w:pPr>
      <w:r>
        <w:t xml:space="preserve">The city of Lyon in France has long been a hub for artisanal trades, with carpentry occupying a central role in its cultural and economic development. The term "Carpenter" refers not only to the skilled craftsman but also to the broader tradition of woodworking that has defined Lyon’s architectural and decorative arts. This thesis investigates how the</w:t>
      </w:r>
      <w:r>
        <w:t xml:space="preserve"> </w:t>
      </w:r>
      <w:r>
        <w:rPr>
          <w:bCs/>
          <w:b/>
        </w:rPr>
        <w:t xml:space="preserve">Carpenter</w:t>
      </w:r>
      <w:r>
        <w:t xml:space="preserve"> </w:t>
      </w:r>
      <w:r>
        <w:t xml:space="preserve">in France Lyon has evolved over time, balancing historical practices with modern demands such as sustainability and technological integration.</w:t>
      </w:r>
    </w:p>
    <w:bookmarkEnd w:id="21"/>
    <w:bookmarkStart w:id="22" w:name="historical-context-carpentry-in-lyon"/>
    <w:p>
      <w:pPr>
        <w:pStyle w:val="Heading2"/>
      </w:pPr>
      <w:r>
        <w:t xml:space="preserve">Historical Context: Carpentry in Lyon</w:t>
      </w:r>
    </w:p>
    <w:p>
      <w:pPr>
        <w:pStyle w:val="FirstParagraph"/>
      </w:pPr>
      <w:r>
        <w:t xml:space="preserve">Lyon’s history as a center of craftsmanship dates back to the medieval period, when guilds of artisans, including carpenters, played a crucial role in constructing religious buildings, homes, and infrastructure. The city’s strategic location along the Saône River facilitated trade and innovation in woodworking techniques. By the 18th century, Lyon had become renowned for its furniture-making industry—a legacy that continues to influence the region’s carpentry traditions today.</w:t>
      </w:r>
    </w:p>
    <w:p>
      <w:pPr>
        <w:pStyle w:val="BodyText"/>
      </w:pPr>
      <w:r>
        <w:t xml:space="preserve">The</w:t>
      </w:r>
      <w:r>
        <w:t xml:space="preserve"> </w:t>
      </w:r>
      <w:r>
        <w:rPr>
          <w:bCs/>
          <w:b/>
        </w:rPr>
        <w:t xml:space="preserve">Carpenter</w:t>
      </w:r>
      <w:r>
        <w:t xml:space="preserve"> </w:t>
      </w:r>
      <w:r>
        <w:t xml:space="preserve">in France Lyon was historically responsible for constructing wooden frameworks for buildings, crafting bespoke furniture, and creating intricate decorative elements such as marquetry. These skills were passed down through generations, often within families, ensuring the preservation of techniques unique to the region. The French Revolution and subsequent industrialization introduced new challenges to traditional carpentry, but Lyon’s artisans adapted by incorporating mass production methods while retaining their artisanal ethos.</w:t>
      </w:r>
    </w:p>
    <w:bookmarkEnd w:id="22"/>
    <w:bookmarkStart w:id="23" w:name="X9c0fdc6e5bda0fc49346df6b2fef27b974b651c"/>
    <w:p>
      <w:pPr>
        <w:pStyle w:val="Heading2"/>
      </w:pPr>
      <w:r>
        <w:t xml:space="preserve">Modern Relevance: Carpentry in Contemporary Lyon</w:t>
      </w:r>
    </w:p>
    <w:p>
      <w:pPr>
        <w:pStyle w:val="FirstParagraph"/>
      </w:pPr>
      <w:r>
        <w:t xml:space="preserve">In the 21st century, the role of the</w:t>
      </w:r>
      <w:r>
        <w:t xml:space="preserve"> </w:t>
      </w:r>
      <w:r>
        <w:rPr>
          <w:bCs/>
          <w:b/>
        </w:rPr>
        <w:t xml:space="preserve">Carpenter</w:t>
      </w:r>
      <w:r>
        <w:t xml:space="preserve"> </w:t>
      </w:r>
      <w:r>
        <w:t xml:space="preserve">in France Lyon has evolved to meet modern needs, including sustainable construction and digital fabrication. While traditional hand tools remain essential for precision work, many carpenters now use computer-aided design (CAD) software and CNC machines to enhance efficiency. This dual focus on heritage and innovation ensures that Lyon’s carpentry industry remains competitive in a globalized economy.</w:t>
      </w:r>
    </w:p>
    <w:p>
      <w:pPr>
        <w:pStyle w:val="BodyText"/>
      </w:pPr>
      <w:r>
        <w:t xml:space="preserve">France Lyon has also become a leader in eco-friendly woodworking practices. The city’s commitment to reducing carbon footprints has led to the adoption of locally sourced wood, biodegradable adhesives, and energy-efficient manufacturing processes. Carpentry students and professionals in Lyon often collaborate with environmental organizations to promote sustainable design principles.</w:t>
      </w:r>
    </w:p>
    <w:bookmarkEnd w:id="23"/>
    <w:bookmarkStart w:id="24" w:name="Xfc91df0d5badda96a86909b2fe471a200734c5f"/>
    <w:p>
      <w:pPr>
        <w:pStyle w:val="Heading2"/>
      </w:pPr>
      <w:r>
        <w:t xml:space="preserve">Skills and Training of a Carpenter in France Lyon</w:t>
      </w:r>
    </w:p>
    <w:p>
      <w:pPr>
        <w:pStyle w:val="FirstParagraph"/>
      </w:pPr>
      <w:r>
        <w:t xml:space="preserve">Becoming a</w:t>
      </w:r>
      <w:r>
        <w:t xml:space="preserve"> </w:t>
      </w:r>
      <w:r>
        <w:rPr>
          <w:bCs/>
          <w:b/>
        </w:rPr>
        <w:t xml:space="preserve">Carpenter</w:t>
      </w:r>
      <w:r>
        <w:t xml:space="preserve"> </w:t>
      </w:r>
      <w:r>
        <w:t xml:space="preserve">in France Lyon requires rigorous training through vocational schools, apprenticeships, or university programs. The Institut National des Métiers d’Art (INMA) in Lyon offers specialized courses that combine theoretical knowledge with hands-on practice. These programs emphasize not only technical skills such as joinery and finishing but also creativity and problem-solving.</w:t>
      </w:r>
    </w:p>
    <w:p>
      <w:pPr>
        <w:pStyle w:val="BodyText"/>
      </w:pPr>
      <w:r>
        <w:t xml:space="preserve">Carpenters in France Lyon must also understand architectural codes, materials science, and project management. For instance, constructing wooden facades for historic buildings requires a deep knowledge of traditional methods to preserve their authenticity while ensuring structural integrity. This blend of skills makes the</w:t>
      </w:r>
      <w:r>
        <w:t xml:space="preserve"> </w:t>
      </w:r>
      <w:r>
        <w:rPr>
          <w:bCs/>
          <w:b/>
        </w:rPr>
        <w:t xml:space="preserve">Carpenter</w:t>
      </w:r>
      <w:r>
        <w:t xml:space="preserve"> </w:t>
      </w:r>
      <w:r>
        <w:t xml:space="preserve">a versatile professional in both residential and commercial projects.</w:t>
      </w:r>
    </w:p>
    <w:bookmarkEnd w:id="24"/>
    <w:bookmarkStart w:id="25" w:name="challenges-and-opportunities"/>
    <w:p>
      <w:pPr>
        <w:pStyle w:val="Heading2"/>
      </w:pPr>
      <w:r>
        <w:t xml:space="preserve">Challenges and Opportunities</w:t>
      </w:r>
    </w:p>
    <w:p>
      <w:pPr>
        <w:pStyle w:val="FirstParagraph"/>
      </w:pPr>
      <w:r>
        <w:t xml:space="preserve">The modern</w:t>
      </w:r>
      <w:r>
        <w:t xml:space="preserve"> </w:t>
      </w:r>
      <w:r>
        <w:rPr>
          <w:bCs/>
          <w:b/>
        </w:rPr>
        <w:t xml:space="preserve">Carpenter</w:t>
      </w:r>
      <w:r>
        <w:t xml:space="preserve"> </w:t>
      </w:r>
      <w:r>
        <w:t xml:space="preserve">in France Lyon faces several challenges, including competition from mass-produced furniture, the high cost of traditional tools, and the need to attract younger generations to the trade. However, there are also significant opportunities. The growing demand for customized, handcrafted items has revitalized interest in artisanal carpentry. Additionally, Lyon’s cultural tourism industry creates a steady market for wooden souvenirs and decorative arts.</w:t>
      </w:r>
    </w:p>
    <w:p>
      <w:pPr>
        <w:pStyle w:val="BodyText"/>
      </w:pPr>
      <w:r>
        <w:t xml:space="preserve">Another opportunity lies in interdisciplinary collaboration. Carpentry students and professionals in Lyon often work with architects, engineers, and artists to create innovative projects that merge functionality with aesthetic appeal. This synergy highlights the evolving role of the</w:t>
      </w:r>
      <w:r>
        <w:t xml:space="preserve"> </w:t>
      </w:r>
      <w:r>
        <w:rPr>
          <w:bCs/>
          <w:b/>
        </w:rPr>
        <w:t xml:space="preserve">Carpenter</w:t>
      </w:r>
      <w:r>
        <w:t xml:space="preserve"> </w:t>
      </w:r>
      <w:r>
        <w:t xml:space="preserve">as a creator rather than merely a tradesperson.</w:t>
      </w:r>
    </w:p>
    <w:bookmarkEnd w:id="25"/>
    <w:bookmarkStart w:id="26" w:name="conclusion"/>
    <w:p>
      <w:pPr>
        <w:pStyle w:val="Heading2"/>
      </w:pPr>
      <w:r>
        <w:t xml:space="preserve">Conclusion</w:t>
      </w:r>
    </w:p>
    <w:p>
      <w:pPr>
        <w:pStyle w:val="FirstParagraph"/>
      </w:pPr>
      <w:r>
        <w:t xml:space="preserve">The study of the</w:t>
      </w:r>
      <w:r>
        <w:t xml:space="preserve"> </w:t>
      </w:r>
      <w:r>
        <w:rPr>
          <w:bCs/>
          <w:b/>
        </w:rPr>
        <w:t xml:space="preserve">Carpenter</w:t>
      </w:r>
      <w:r>
        <w:t xml:space="preserve"> </w:t>
      </w:r>
      <w:r>
        <w:t xml:space="preserve">in France Lyon reveals a profession deeply intertwined with the region’s history, culture, and economy. From medieval guilds to modern sustainable practices, carpentry has continually adapted while preserving its artisanal roots. This undergraduate thesis underscores the importance of supporting traditional trades like carpentry through education, innovation, and policy initiatives. As France Lyon moves forward in the 21st century, the</w:t>
      </w:r>
      <w:r>
        <w:t xml:space="preserve"> </w:t>
      </w:r>
      <w:r>
        <w:rPr>
          <w:bCs/>
          <w:b/>
        </w:rPr>
        <w:t xml:space="preserve">Carpenter</w:t>
      </w:r>
      <w:r>
        <w:t xml:space="preserve"> </w:t>
      </w:r>
      <w:r>
        <w:t xml:space="preserve">remains a vital link between past and future, ensuring that craftsmanship continues to thrive in an ever-changing world.</w:t>
      </w:r>
    </w:p>
    <w:bookmarkEnd w:id="26"/>
    <w:bookmarkStart w:id="27" w:name="references"/>
    <w:p>
      <w:pPr>
        <w:pStyle w:val="Heading2"/>
      </w:pPr>
      <w:r>
        <w:t xml:space="preserve">References</w:t>
      </w:r>
    </w:p>
    <w:p>
      <w:pPr>
        <w:numPr>
          <w:ilvl w:val="0"/>
          <w:numId w:val="1001"/>
        </w:numPr>
        <w:pStyle w:val="Compact"/>
      </w:pPr>
      <w:r>
        <w:t xml:space="preserve">Institut National des Métiers d’Art (INMA). (2023). "Carpentry Education in Lyon."</w:t>
      </w:r>
    </w:p>
    <w:p>
      <w:pPr>
        <w:numPr>
          <w:ilvl w:val="0"/>
          <w:numId w:val="1001"/>
        </w:numPr>
        <w:pStyle w:val="Compact"/>
      </w:pPr>
      <w:r>
        <w:t xml:space="preserve">Lyon City Council. (2021). "Sustainable Construction Practices in the Rhône-Alpes Region."</w:t>
      </w:r>
    </w:p>
    <w:p>
      <w:pPr>
        <w:numPr>
          <w:ilvl w:val="0"/>
          <w:numId w:val="1001"/>
        </w:numPr>
        <w:pStyle w:val="Compact"/>
      </w:pPr>
      <w:r>
        <w:t xml:space="preserve">Smith, J. (2019). *The Art of Carpentry: A Global Perspective*. London: Heritage Press.</w:t>
      </w:r>
    </w:p>
    <w:p>
      <w:pPr>
        <w:pStyle w:val="FirstParagraph"/>
      </w:pPr>
      <w:r>
        <w:rPr>
          <w:iCs/>
          <w:i/>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France Lyon</dc:title>
  <dc:creator/>
  <dc:language>en</dc:language>
  <cp:keywords/>
  <dcterms:created xsi:type="dcterms:W3CDTF">2026-07-20T23:14:45Z</dcterms:created>
  <dcterms:modified xsi:type="dcterms:W3CDTF">2026-07-20T23:14:45Z</dcterms:modified>
</cp:coreProperties>
</file>

<file path=docProps/custom.xml><?xml version="1.0" encoding="utf-8"?>
<Properties xmlns="http://schemas.openxmlformats.org/officeDocument/2006/custom-properties" xmlns:vt="http://schemas.openxmlformats.org/officeDocument/2006/docPropsVTypes"/>
</file>