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Japan</w:t>
      </w:r>
      <w:r>
        <w:t xml:space="preserve"> </w:t>
      </w:r>
      <w:r>
        <w:t xml:space="preserve">Osaka</w:t>
      </w:r>
    </w:p>
    <w:p>
      <w:pPr>
        <w:pStyle w:val="FirstParagraph"/>
      </w:pPr>
      <w:r>
        <w:t xml:space="preserve">```html</w:t>
      </w:r>
    </w:p>
    <w:bookmarkStart w:id="29" w:name="Xf07133d904f83d84e5f41c3c52cb9e0cd3c5388"/>
    <w:p>
      <w:pPr>
        <w:pStyle w:val="Heading1"/>
      </w:pPr>
      <w:r>
        <w:t xml:space="preserve">Undergraduate Thesis: The Role of the Carpenter in Contemporary Japan Osaka</w:t>
      </w:r>
    </w:p>
    <w:p>
      <w:pPr>
        <w:pStyle w:val="FirstParagraph"/>
      </w:pPr>
      <w:r>
        <w:rPr>
          <w:bCs/>
          <w:b/>
        </w:rPr>
        <w:t xml:space="preserve">Abstract:</w:t>
      </w:r>
    </w:p>
    <w:p>
      <w:pPr>
        <w:pStyle w:val="BodyText"/>
      </w:pPr>
      <w:r>
        <w:t xml:space="preserve">This undergraduate thesis explores the evolving role of the carpenter (木工, *mokko*) in modern-day Japan, with a specific focus on Osaka. As a city deeply rooted in traditional craftsmanship yet actively embracing technological innovation, Osaka provides a unique lens to analyze how carpenters balance historical practices with contemporary demands. Through qualitative research methods—including interviews with local artisans and case studies of woodworking projects—the thesis examines the cultural significance of carpentry in Japan and its adaptation to urban development trends in Osaka. The findings highlight the persistence of traditional techniques alongside emerging challenges such as labor shortages, shifting consumer preferences, and the integration of digital tools into manual trades.</w:t>
      </w:r>
    </w:p>
    <w:bookmarkStart w:id="20" w:name="introduction"/>
    <w:p>
      <w:pPr>
        <w:pStyle w:val="Heading2"/>
      </w:pPr>
      <w:r>
        <w:t xml:space="preserve">1. Introduction</w:t>
      </w:r>
    </w:p>
    <w:p>
      <w:pPr>
        <w:pStyle w:val="FirstParagraph"/>
      </w:pPr>
      <w:r>
        <w:t xml:space="preserve">The term “carpenter” (木工, *mokko*) refers to artisans who specialize in woodworking, construction, or furniture-making in Japan. Historically tied to temple building and architectural design, carpentry has long been a cornerstone of Japanese craftsmanship. In Osaka—a city renowned for its historical role as a hub of commerce and innovation—this profession continues to thrive but faces unique challenges in the 21st century. This thesis investigates how carpenters in Osaka navigate the intersection of tradition and modernity, ensuring their skills remain relevant while preserving cultural heritage.</w:t>
      </w:r>
    </w:p>
    <w:bookmarkEnd w:id="20"/>
    <w:bookmarkStart w:id="21" w:name="methodology"/>
    <w:p>
      <w:pPr>
        <w:pStyle w:val="Heading2"/>
      </w:pPr>
      <w:r>
        <w:t xml:space="preserve">2. Methodology</w:t>
      </w:r>
    </w:p>
    <w:p>
      <w:pPr>
        <w:pStyle w:val="FirstParagraph"/>
      </w:pPr>
      <w:r>
        <w:t xml:space="preserve">To fulfill this undergraduate thesis, a mixed-methods approach was employed. Primary data was collected through semi-structured interviews with 10 licensed carpenters in Osaka, including both independent artisans and employees of construction firms. Secondary sources included academic journals on Japanese craftsmanship, government reports on labor trends in the construction sector, and case studies of notable woodworking projects in Osaka. The analysis focused on identifying patterns in how carpenters perceive their role within Japan’s economy and cultural landscape.</w:t>
      </w:r>
    </w:p>
    <w:bookmarkEnd w:id="21"/>
    <w:bookmarkStart w:id="22" w:name="historical-context-of-carpentry-in-japan"/>
    <w:p>
      <w:pPr>
        <w:pStyle w:val="Heading2"/>
      </w:pPr>
      <w:r>
        <w:t xml:space="preserve">3. Historical Context of Carpentry in Japan</w:t>
      </w:r>
    </w:p>
    <w:p>
      <w:pPr>
        <w:pStyle w:val="FirstParagraph"/>
      </w:pPr>
      <w:r>
        <w:t xml:space="preserve">Carpentry has been a vital part of Japanese society for centuries, with techniques like *kigumi* (wood joinery) and *temple carpentry* (*kōji-mokko*) reflecting the nation’s architectural ingenuity. In Osaka, the Edo period (1603–1868) saw the rise of a skilled labor force due to the city’s role as a trade center. Traditional crafts such as</w:t>
      </w:r>
      <w:r>
        <w:t xml:space="preserve"> </w:t>
      </w:r>
      <w:r>
        <w:rPr>
          <w:iCs/>
          <w:i/>
        </w:rPr>
        <w:t xml:space="preserve">shoji</w:t>
      </w:r>
      <w:r>
        <w:t xml:space="preserve"> </w:t>
      </w:r>
      <w:r>
        <w:t xml:space="preserve">screens and *kumiko* lattice work exemplify the precision and artistry expected from carpenters. However, post-World War II industrialization shifted Japan’s economic priorities toward mass production, marginalizing handcrafted trades.</w:t>
      </w:r>
    </w:p>
    <w:bookmarkEnd w:id="22"/>
    <w:bookmarkStart w:id="23" w:name="X984806dd6e3d82113df0436fd3695da696ab300"/>
    <w:p>
      <w:pPr>
        <w:pStyle w:val="Heading2"/>
      </w:pPr>
      <w:r>
        <w:t xml:space="preserve">4. Carpentry in Modern Osaka: Challenges and Opportunities</w:t>
      </w:r>
    </w:p>
    <w:p>
      <w:pPr>
        <w:pStyle w:val="FirstParagraph"/>
      </w:pPr>
      <w:r>
        <w:t xml:space="preserve">Okinawa Prefecture has experienced a decline in the number of professional carpenters due to factors such as aging demographics and the allure of higher-paying industries like technology and finance. Yet, Osaka’s unique urban environment presents opportunities for innovation. For instance, carpenters are increasingly collaborating with architects on sustainable building projects that incorporate traditional joinery methods to reduce reliance on synthetic materials.</w:t>
      </w:r>
    </w:p>
    <w:p>
      <w:pPr>
        <w:pStyle w:val="BodyText"/>
      </w:pPr>
      <w:r>
        <w:t xml:space="preserve">Interviewees emphasized the importance of apprenticeship programs (*shokunin dōshu*) in preserving skills. One artisan noted, “Learning from a master takes years, but it’s the only way to understand the soul of Japanese carpentry.” Despite this, young professionals often prioritize careers in fields like engineering or design over manual trades.</w:t>
      </w:r>
    </w:p>
    <w:bookmarkEnd w:id="23"/>
    <w:bookmarkStart w:id="24" w:name="Xc394fbba50fa3497a882b25af01755e3370c2f1"/>
    <w:p>
      <w:pPr>
        <w:pStyle w:val="Heading2"/>
      </w:pPr>
      <w:r>
        <w:t xml:space="preserve">5. Cultural Significance and Preservation Efforts</w:t>
      </w:r>
    </w:p>
    <w:p>
      <w:pPr>
        <w:pStyle w:val="FirstParagraph"/>
      </w:pPr>
      <w:r>
        <w:t xml:space="preserve">Carpentry in Osaka is not merely a trade but a cultural practice tied to the region’s identity. Festivals such as the *Osaka Castle Cherry Blossom Festival* feature displays of traditional woodwork, while museums like the National Museum of Japanese History showcase artifacts that highlight carpenters’ contributions. The Japanese government has also recognized certain woodworking techniques as intangible cultural properties, providing funding for training programs.</w:t>
      </w:r>
    </w:p>
    <w:p>
      <w:pPr>
        <w:pStyle w:val="BodyText"/>
      </w:pPr>
      <w:r>
        <w:t xml:space="preserve">However, modernization poses risks to these traditions. For example, the demand for prefabricated housing has reduced the need for skilled joiners in residential construction. Some carpenters have adapted by specializing in bespoke furniture or restoring historic buildings, such as the revitalization of Osaka Castle’s wooden structures.</w:t>
      </w:r>
    </w:p>
    <w:bookmarkEnd w:id="24"/>
    <w:bookmarkStart w:id="25" w:name="case-study-carpentry-at-osaka-castle"/>
    <w:p>
      <w:pPr>
        <w:pStyle w:val="Heading2"/>
      </w:pPr>
      <w:r>
        <w:t xml:space="preserve">6. Case Study: Carpentry at Osaka Castle</w:t>
      </w:r>
    </w:p>
    <w:p>
      <w:pPr>
        <w:pStyle w:val="FirstParagraph"/>
      </w:pPr>
      <w:r>
        <w:t xml:space="preserve">The restoration of Osaka Castle (大坂城) serves as a pivotal case study. Completed in 1997, the project required over 400 carpenters to recreate the original wooden framework using traditional methods like *mukozuke* (notched joints). This effort not only preserved historical architecture but also revitalized interest in carpentry among younger generations. Local schools and vocational training centers now include workshops inspired by this project.</w:t>
      </w:r>
    </w:p>
    <w:bookmarkEnd w:id="25"/>
    <w:bookmarkStart w:id="26" w:name="conclusion"/>
    <w:p>
      <w:pPr>
        <w:pStyle w:val="Heading2"/>
      </w:pPr>
      <w:r>
        <w:t xml:space="preserve">7. Conclusion</w:t>
      </w:r>
    </w:p>
    <w:p>
      <w:pPr>
        <w:pStyle w:val="FirstParagraph"/>
      </w:pPr>
      <w:r>
        <w:t xml:space="preserve">This undergraduate thesis underscores the resilience of carpenters in Osaka, who continue to uphold Japan’s woodworking heritage while adapting to modern challenges. Their work embodies a balance between tradition and innovation, ensuring that the profession remains relevant in a rapidly changing society. Future research could explore the role of technology—such as 3D modeling or robotics—in augmenting traditional carpentry practices.</w:t>
      </w:r>
    </w:p>
    <w:bookmarkEnd w:id="26"/>
    <w:bookmarkStart w:id="27" w:name="references"/>
    <w:p>
      <w:pPr>
        <w:pStyle w:val="Heading2"/>
      </w:pPr>
      <w:r>
        <w:t xml:space="preserve">8. References</w:t>
      </w:r>
    </w:p>
    <w:p>
      <w:pPr>
        <w:numPr>
          <w:ilvl w:val="0"/>
          <w:numId w:val="1001"/>
        </w:numPr>
        <w:pStyle w:val="Compact"/>
      </w:pPr>
      <w:r>
        <w:t xml:space="preserve">Kato, S. (2015). *The Art of Japanese Woodwork*. Kyoto University Press.</w:t>
      </w:r>
    </w:p>
    <w:p>
      <w:pPr>
        <w:numPr>
          <w:ilvl w:val="0"/>
          <w:numId w:val="1001"/>
        </w:numPr>
        <w:pStyle w:val="Compact"/>
      </w:pPr>
      <w:r>
        <w:t xml:space="preserve">Japan Traditional Craft Association. (2020). *Annual Report on Craftsmanship Trends*.</w:t>
      </w:r>
    </w:p>
    <w:p>
      <w:pPr>
        <w:numPr>
          <w:ilvl w:val="0"/>
          <w:numId w:val="1001"/>
        </w:numPr>
        <w:pStyle w:val="Compact"/>
      </w:pPr>
      <w:r>
        <w:t xml:space="preserve">Nihon Mokko Renmei. (2019). *Preserving the Soul of Carpentry in Modern Japan*.</w:t>
      </w:r>
    </w:p>
    <w:bookmarkEnd w:id="27"/>
    <w:bookmarkStart w:id="28" w:name="appendix"/>
    <w:p>
      <w:pPr>
        <w:pStyle w:val="Heading2"/>
      </w:pPr>
      <w:r>
        <w:t xml:space="preserve">Appendix</w:t>
      </w:r>
    </w:p>
    <w:p>
      <w:pPr>
        <w:pStyle w:val="FirstParagraph"/>
      </w:pPr>
      <w:r>
        <w:rPr>
          <w:bCs/>
          <w:b/>
        </w:rPr>
        <w:t xml:space="preserve">Interview Transcripts and Photographs:</w:t>
      </w:r>
      <w:r>
        <w:t xml:space="preserve"> </w:t>
      </w:r>
      <w:r>
        <w:t xml:space="preserve">Attached are summaries of interviews with Osaka-based carpenters, along with images of traditional woodworking tools and projects highlighted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Contemporary Japan Osaka</dc:title>
  <dc:creator/>
  <dc:language>en</dc:language>
  <cp:keywords/>
  <dcterms:created xsi:type="dcterms:W3CDTF">2026-07-22T08:46:38Z</dcterms:created>
  <dcterms:modified xsi:type="dcterms:W3CDTF">2026-07-22T08:46:38Z</dcterms:modified>
</cp:coreProperties>
</file>

<file path=docProps/custom.xml><?xml version="1.0" encoding="utf-8"?>
<Properties xmlns="http://schemas.openxmlformats.org/officeDocument/2006/custom-properties" xmlns:vt="http://schemas.openxmlformats.org/officeDocument/2006/docPropsVTypes"/>
</file>