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Traditional</w:t>
      </w:r>
      <w:r>
        <w:t xml:space="preserve"> </w:t>
      </w:r>
      <w:r>
        <w:t xml:space="preserve">Architecture</w:t>
      </w:r>
      <w:r>
        <w:t xml:space="preserve"> </w:t>
      </w:r>
      <w:r>
        <w:t xml:space="preserve">and</w:t>
      </w:r>
      <w:r>
        <w:t xml:space="preserve"> </w:t>
      </w:r>
      <w:r>
        <w:t xml:space="preserve">Craftsmanship</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0" w:name="X4d0b9460bff9bc112a2c0249bafed3bbd50ac20"/>
    <w:p>
      <w:pPr>
        <w:pStyle w:val="Heading1"/>
      </w:pPr>
      <w:r>
        <w:t xml:space="preserve">Undergraduate Thesis: The Role of the Carpenter in Traditional Architecture and Craftsmanship of Spain Valencia</w:t>
      </w:r>
    </w:p>
    <w:bookmarkStart w:id="20" w:name="abstract"/>
    <w:p>
      <w:pPr>
        <w:pStyle w:val="Heading2"/>
      </w:pPr>
      <w:r>
        <w:t xml:space="preserve">Abstract</w:t>
      </w:r>
    </w:p>
    <w:p>
      <w:pPr>
        <w:pStyle w:val="FirstParagraph"/>
      </w:pPr>
      <w:r>
        <w:t xml:space="preserve">This Undergraduate Thesis explores the historical, cultural, and technical significance of the carpenter profession in Spain's Valencia region. Focusing on traditional craftsmanship, it examines how carpenters have shaped Valencian architecture through centuries, using locally sourced materials and time-honored techniques. The study highlights the unique contributions of Valencian carpenters to both historical landmarks and modern adaptations, emphasizing their role in preserving regional identity while innovating for contemporary needs. Through this research, the thesis underscores the importance of recognizing and supporting the carpenter as a vital cultural and economic pillar in Spain Valencia.</w:t>
      </w:r>
    </w:p>
    <w:bookmarkEnd w:id="20"/>
    <w:bookmarkStart w:id="21" w:name="introduction"/>
    <w:p>
      <w:pPr>
        <w:pStyle w:val="Heading2"/>
      </w:pPr>
      <w:r>
        <w:t xml:space="preserve">Introduction</w:t>
      </w:r>
    </w:p>
    <w:p>
      <w:pPr>
        <w:pStyle w:val="FirstParagraph"/>
      </w:pPr>
      <w:r>
        <w:t xml:space="preserve">Spain Valencia has long been celebrated for its vibrant cultural heritage, from its iconic festivals to its architectural marvels. Central to this legacy is the profession of the carpenter, whose work has defined the region’s aesthetic and functional landscapes for centuries. This Undergraduate Thesis delves into the multifaceted role of the carpenter in Spain Valencia, analyzing how their skills have influenced local architecture, artistry, and societal development. By examining traditional practices alongside modern challenges, this study aims to provide a comprehensive understanding of why the carpenter remains an indispensable figure in Valencian culture.</w:t>
      </w:r>
    </w:p>
    <w:bookmarkEnd w:id="21"/>
    <w:bookmarkStart w:id="22" w:name="X71b699d454ddced0b616a4f440e8543dd86b603"/>
    <w:p>
      <w:pPr>
        <w:pStyle w:val="Heading2"/>
      </w:pPr>
      <w:r>
        <w:t xml:space="preserve">Historical Context of Carpentry in Spain Valencia</w:t>
      </w:r>
    </w:p>
    <w:p>
      <w:pPr>
        <w:pStyle w:val="FirstParagraph"/>
      </w:pPr>
      <w:r>
        <w:t xml:space="preserve">The history of carpentry in Spain Valencia dates back to ancient Roman and Islamic influences, with artisans adapting their techniques to local materials and needs. During the medieval period, Valencian carpenters became renowned for crafting intricate wooden structures, including ceilings (known as *celestes*), doors, and decorative elements for churches and palaces. The 16th-century expansion of Valencia’s urban landscape further solidified the carpenter’s role in shaping its architectural identity. This section explores key historical periods and how they shaped the profession.</w:t>
      </w:r>
    </w:p>
    <w:bookmarkEnd w:id="22"/>
    <w:bookmarkStart w:id="23" w:name="traditional-carpentry-techniques"/>
    <w:p>
      <w:pPr>
        <w:pStyle w:val="Heading2"/>
      </w:pPr>
      <w:r>
        <w:t xml:space="preserve">Traditional Carpentry Techniques</w:t>
      </w:r>
    </w:p>
    <w:p>
      <w:pPr>
        <w:pStyle w:val="FirstParagraph"/>
      </w:pPr>
      <w:r>
        <w:t xml:space="preserve">Valencian carpenters have traditionally relied on hand tools such as chisels, planes, and saws to create precise joinery without nails or screws. Techniques like *madera tallada* (carved wood) and *cortado en seco* (dry cutting) are still practiced today. These methods prioritize durability and aesthetics, as seen in the ornate wooden facades of Valencia’s historic neighborhoods, such as El Carmen. The thesis includes interviews with local carpenters who describe how these techniques have been passed down through generations.</w:t>
      </w:r>
    </w:p>
    <w:bookmarkEnd w:id="23"/>
    <w:bookmarkStart w:id="24" w:name="materials-and-sustainability"/>
    <w:p>
      <w:pPr>
        <w:pStyle w:val="Heading2"/>
      </w:pPr>
      <w:r>
        <w:t xml:space="preserve">Materials and Sustainability</w:t>
      </w:r>
    </w:p>
    <w:p>
      <w:pPr>
        <w:pStyle w:val="FirstParagraph"/>
      </w:pPr>
      <w:r>
        <w:t xml:space="preserve">In Spain Valencia, carpenters historically used locally sourced woods like cypress (*ciprés*), olive wood (*madera de olivo*), and pine. These materials are favored for their resilience to the region’s climate and their natural beauty. Modern Valencian carpenters continue to emphasize sustainability, often repurposing reclaimed wood from old buildings or using eco-friendly finishes. This section analyzes how material choices reflect both environmental consciousness and cultural tradition.</w:t>
      </w:r>
    </w:p>
    <w:bookmarkEnd w:id="24"/>
    <w:bookmarkStart w:id="25" w:name="cultural-significance-of-carpentry"/>
    <w:p>
      <w:pPr>
        <w:pStyle w:val="Heading2"/>
      </w:pPr>
      <w:r>
        <w:t xml:space="preserve">Cultural Significance of Carpentry</w:t>
      </w:r>
    </w:p>
    <w:p>
      <w:pPr>
        <w:pStyle w:val="FirstParagraph"/>
      </w:pPr>
      <w:r>
        <w:t xml:space="preserve">Carpentry in Spain Valencia is more than a trade—it is a cultural emblem. The profession plays a central role in festivals such as *Las Fallas*, where artisans craft elaborate wooden sculptures (*fallas*) that are later burned in symbolic rituals. Additionally, traditional furniture and decorative elements crafted by Valencian carpenters are integral to regional identity, often displayed in homes and public spaces. This thesis argues that preserving these crafts is essential to maintaining Valencia’s intangible heritage.</w:t>
      </w:r>
    </w:p>
    <w:bookmarkEnd w:id="25"/>
    <w:bookmarkStart w:id="26" w:name="modern-challenges-and-innovations"/>
    <w:p>
      <w:pPr>
        <w:pStyle w:val="Heading2"/>
      </w:pPr>
      <w:r>
        <w:t xml:space="preserve">Modern Challenges and Innovations</w:t>
      </w:r>
    </w:p>
    <w:p>
      <w:pPr>
        <w:pStyle w:val="FirstParagraph"/>
      </w:pPr>
      <w:r>
        <w:t xml:space="preserve">Despite its cultural importance, the carpenter profession in Spain Valencia faces challenges such as industrialization, declining apprenticeship rates, and competition from mass-produced goods. However, many Valencian carpenters are innovating by integrating modern technology like CNC machines while retaining traditional aesthetics. Collaborations with architects and designers have also revitalized demand for handcrafted woodwork in contemporary projects. This section discusses case studies of Valencian workshops adapting to these changes.</w:t>
      </w:r>
    </w:p>
    <w:bookmarkEnd w:id="26"/>
    <w:bookmarkStart w:id="27" w:name="case-study-the-carpintería-de-xativa"/>
    <w:p>
      <w:pPr>
        <w:pStyle w:val="Heading2"/>
      </w:pPr>
      <w:r>
        <w:t xml:space="preserve">Case Study: The Carpintería de Xativa</w:t>
      </w:r>
    </w:p>
    <w:p>
      <w:pPr>
        <w:pStyle w:val="FirstParagraph"/>
      </w:pPr>
      <w:r>
        <w:t xml:space="preserve">The Carpintería de Xativa, a family-run workshop in Valencia’s province, exemplifies the blend of tradition and innovation. Established in the 19th century, it has preserved techniques for crafting *celestes* and *puertas talladas* (carved doors) while also designing modern furniture. Interviews with the workshop’s third-generation carpenters reveal their commitment to teaching young apprentices about Valencian craftsmanship, ensuring its survival.</w:t>
      </w:r>
    </w:p>
    <w:bookmarkEnd w:id="27"/>
    <w:bookmarkStart w:id="28" w:name="conclusion"/>
    <w:p>
      <w:pPr>
        <w:pStyle w:val="Heading2"/>
      </w:pPr>
      <w:r>
        <w:t xml:space="preserve">Conclusion</w:t>
      </w:r>
    </w:p>
    <w:p>
      <w:pPr>
        <w:pStyle w:val="FirstParagraph"/>
      </w:pPr>
      <w:r>
        <w:t xml:space="preserve">This Undergraduate Thesis highlights the enduring legacy of the carpenter in Spain Valencia, from historical contributions to contemporary relevance. By analyzing traditional techniques, materials, and cultural symbolism, the study underscores why supporting Valencian carpenters is critical for preserving regional heritage. As Valencia continues to evolve, the profession remains a bridge between past and future—proving that craftsmanship is not merely functional but deeply tied to identity. Future research could explore broader economic impacts or global influences on Valencian carpentry.</w:t>
      </w:r>
    </w:p>
    <w:bookmarkEnd w:id="28"/>
    <w:bookmarkStart w:id="29" w:name="references"/>
    <w:p>
      <w:pPr>
        <w:pStyle w:val="Heading2"/>
      </w:pPr>
      <w:r>
        <w:t xml:space="preserve">References</w:t>
      </w:r>
    </w:p>
    <w:p>
      <w:pPr>
        <w:pStyle w:val="FirstParagraph"/>
      </w:pPr>
      <w:r>
        <w:t xml:space="preserve">This thesis draws on primary sources, including interviews with Valencian carpenters, archival materials from the Museu de la Ciutat de València, and academic works such as *La Arquitectura Popular en Valencia* by José María Martínez (2015). Additional references include reports from the Conselleria de Cultura of the Generalitat Valenciana.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Traditional Architecture and Craftsmanship of Spain Valencia</dc:title>
  <dc:creator/>
  <dc:language>en</dc:language>
  <cp:keywords/>
  <dcterms:created xsi:type="dcterms:W3CDTF">2026-05-30T14:29:32Z</dcterms:created>
  <dcterms:modified xsi:type="dcterms:W3CDTF">2026-05-30T14:29:32Z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