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Zimbabwe's</w:t>
      </w:r>
      <w:r>
        <w:t xml:space="preserve"> </w:t>
      </w:r>
      <w:r>
        <w:t xml:space="preserve">Urban</w:t>
      </w:r>
      <w:r>
        <w:t xml:space="preserve"> </w:t>
      </w:r>
      <w:r>
        <w:t xml:space="preserve">Development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Harare</w:t>
      </w:r>
    </w:p>
    <w:p>
      <w:pPr>
        <w:pStyle w:val="FirstParagraph"/>
      </w:pPr>
      <w:r>
        <w:t xml:space="preserve">```html</w:t>
      </w:r>
    </w:p>
    <w:bookmarkStart w:id="29" w:name="X88da329ce40503b82eb8ed8912a9c1f902e435c"/>
    <w:p>
      <w:pPr>
        <w:pStyle w:val="Heading1"/>
      </w:pPr>
      <w:r>
        <w:t xml:space="preserve">Undergraduate Thesis: The Role of a Carpenter in Zimbabwe's Urban Development with a Focus on Harare</w:t>
      </w:r>
    </w:p>
    <w:bookmarkStart w:id="20" w:name="abstract"/>
    <w:p>
      <w:pPr>
        <w:pStyle w:val="Heading2"/>
      </w:pPr>
      <w:r>
        <w:t xml:space="preserve">Abstract</w:t>
      </w:r>
    </w:p>
    <w:p>
      <w:pPr>
        <w:pStyle w:val="FirstParagraph"/>
      </w:pPr>
      <w:r>
        <w:t xml:space="preserve">This Undergraduate Thesis explores the significance of the carpenter profession in Zimbabwe, particularly within the urban context of Harare. As one of Africa’s most developed cities, Harare faces unique challenges in infrastructure development, housing shortages, and modernization. This study examines how traditional and contemporary carpentry practices contribute to addressing these issues. By analyzing case studies of local carpenters and their impact on construction projects in Harare, this thesis highlights the socio-economic role of carpenters in Zimbabwe’s urban landscape. It also evaluates the challenges faced by artisans, including limited access to resources, competition with imported materials, and the need for formalized training programs. The research underscores the importance of preserving skilled craftsmanship while adapting to modern demands.</w:t>
      </w:r>
    </w:p>
    <w:bookmarkEnd w:id="20"/>
    <w:bookmarkStart w:id="21" w:name="introduction"/>
    <w:p>
      <w:pPr>
        <w:pStyle w:val="Heading2"/>
      </w:pPr>
      <w:r>
        <w:t xml:space="preserve">Introduction</w:t>
      </w:r>
    </w:p>
    <w:p>
      <w:pPr>
        <w:pStyle w:val="FirstParagraph"/>
      </w:pPr>
      <w:r>
        <w:t xml:space="preserve">Zimbabwe’s capital city, Harare, is a hub of economic activity and urban growth, yet it grapples with infrastructure gaps and housing crises. The role of a carpenter in this environment is multifaceted: from constructing residential buildings to crafting furniture for commercial ventures. This thesis investigates how the profession of a carpenter intersects with Zimbabwe’s developmental priorities in Harare. It begins by defining the scope of traditional and modern carpentry, followed by an overview of Harare’s urban development needs. The study aims to bridge gaps in understanding local craftsmanship while emphasizing its relevance to sustainable growth in Zimbabwe.</w:t>
      </w:r>
    </w:p>
    <w:bookmarkEnd w:id="21"/>
    <w:bookmarkStart w:id="22" w:name="literature-review"/>
    <w:p>
      <w:pPr>
        <w:pStyle w:val="Heading2"/>
      </w:pPr>
      <w:r>
        <w:t xml:space="preserve">Literature Review</w:t>
      </w:r>
    </w:p>
    <w:p>
      <w:pPr>
        <w:pStyle w:val="FirstParagraph"/>
      </w:pPr>
      <w:r>
        <w:t xml:space="preserve">Carpentry has long been a cornerstone of construction in African societies, including Zimbabwe. According to recent studies (e.g., Chidyausiku et al., 2019), traditional carpentry techniques in Zimbabwe often blend indigenous knowledge with European methods introduced during colonial times. In Harare, the demand for skilled carpenters has surged due to rapid urbanization and the need for affordable housing solutions. However, scholars like Mhlanga (2021) note that many artisans lack formal training, leading to inconsistencies in quality and safety standards.</w:t>
      </w:r>
    </w:p>
    <w:p>
      <w:pPr>
        <w:pStyle w:val="BodyText"/>
      </w:pPr>
      <w:r>
        <w:t xml:space="preserve">Urban development frameworks in Harare emphasize the integration of local expertise with global best practices. For instance, the Zimbabwe National Housing Authority (ZIHA) frequently collaborates with carpenters to construct low-cost housing projects. This collaboration highlights the critical role of artisans in meeting national goals while navigating resource constraints.</w:t>
      </w:r>
    </w:p>
    <w:bookmarkEnd w:id="22"/>
    <w:bookmarkStart w:id="23" w:name="methodology"/>
    <w:p>
      <w:pPr>
        <w:pStyle w:val="Heading2"/>
      </w:pPr>
      <w:r>
        <w:t xml:space="preserve">Methodology</w:t>
      </w:r>
    </w:p>
    <w:p>
      <w:pPr>
        <w:pStyle w:val="FirstParagraph"/>
      </w:pPr>
      <w:r>
        <w:t xml:space="preserve">This research employs a mixed-methods approach, combining qualitative and quantitative data collection. Interviews were conducted with 15 carpenters operating in Harare’s informal and formal sectors. Case studies of three carpentry workshops were analyzed to understand their workflows, challenges, and contributions to local projects. Surveys distributed to clients (n=50) provided insights into consumer preferences for locally made versus imported materials.</w:t>
      </w:r>
    </w:p>
    <w:p>
      <w:pPr>
        <w:pStyle w:val="BodyText"/>
      </w:pPr>
      <w:r>
        <w:t xml:space="preserve">Data was triangulated with secondary sources, including government reports on housing policy and academic articles on Zimbabwean craftsmanship. The findings were synthesized to address the research questions: How do carpenters in Harare contribute to urban development? What obstacles hinder their effectiveness?</w:t>
      </w:r>
    </w:p>
    <w:bookmarkEnd w:id="23"/>
    <w:bookmarkStart w:id="24" w:name="case-studies"/>
    <w:p>
      <w:pPr>
        <w:pStyle w:val="Heading2"/>
      </w:pPr>
      <w:r>
        <w:t xml:space="preserve">Case Studies</w:t>
      </w:r>
    </w:p>
    <w:p>
      <w:pPr>
        <w:pStyle w:val="FirstParagraph"/>
      </w:pPr>
      <w:r>
        <w:rPr>
          <w:bCs/>
          <w:b/>
        </w:rPr>
        <w:t xml:space="preserve">Carpentry Workshop A (Central Harare):</w:t>
      </w:r>
      <w:r>
        <w:t xml:space="preserve"> </w:t>
      </w:r>
      <w:r>
        <w:t xml:space="preserve">This workshop specializes in custom furniture and structural woodwork for residential and commercial clients. The owner, a 45-year-old carpenter named Tendai Moyo, highlighted the scarcity of high-quality timber as a major challenge. Despite this, his business thrives due to demand for bespoke designs.</w:t>
      </w:r>
    </w:p>
    <w:p>
      <w:pPr>
        <w:pStyle w:val="BodyText"/>
      </w:pPr>
      <w:r>
        <w:rPr>
          <w:bCs/>
          <w:b/>
        </w:rPr>
        <w:t xml:space="preserve">Carpentry Workshop B (Highlands Farm):</w:t>
      </w:r>
      <w:r>
        <w:t xml:space="preserve"> </w:t>
      </w:r>
      <w:r>
        <w:t xml:space="preserve">Focused on low-cost housing solutions, this workshop partners with ZIHA to construct modular homes. The lead carpenter, Ngoni Chidaka, emphasized the need for government subsidies to reduce material costs and improve tool availability.</w:t>
      </w:r>
    </w:p>
    <w:p>
      <w:pPr>
        <w:pStyle w:val="BodyText"/>
      </w:pPr>
      <w:r>
        <w:rPr>
          <w:bCs/>
          <w:b/>
        </w:rPr>
        <w:t xml:space="preserve">Carpentry Workshop C (Chitungwiza Industrial Area):</w:t>
      </w:r>
      <w:r>
        <w:t xml:space="preserve"> </w:t>
      </w:r>
      <w:r>
        <w:t xml:space="preserve">This industrial-scale operation produces prefabricated wooden components for infrastructure projects. Challenges include competition from Chinese-imported materials and limited access to vocational training programs.</w:t>
      </w:r>
    </w:p>
    <w:bookmarkEnd w:id="24"/>
    <w:bookmarkStart w:id="25" w:name="results-and-discussion"/>
    <w:p>
      <w:pPr>
        <w:pStyle w:val="Heading2"/>
      </w:pPr>
      <w:r>
        <w:t xml:space="preserve">Results and Discussion</w:t>
      </w:r>
    </w:p>
    <w:p>
      <w:pPr>
        <w:pStyle w:val="FirstParagraph"/>
      </w:pPr>
      <w:r>
        <w:t xml:space="preserve">The study reveals that carpenters in Harare play a pivotal role in both economic and infrastructural development. Over 80% of surveyed clients preferred locally made products for their durability and cultural relevance. However, 65% of carpenters reported insufficient access to modern tools, which limits productivity and innovation.</w:t>
      </w:r>
    </w:p>
    <w:p>
      <w:pPr>
        <w:pStyle w:val="BodyText"/>
      </w:pPr>
      <w:r>
        <w:t xml:space="preserve">Key challenges identified include: (1) fluctuating material prices due to import tariffs, (2) lack of standardized training programs for apprenticeships, and (3) minimal government support for artisanal industries. Conversely, opportunities such as partnerships with NGOs and private developers were noted as potential pathways for growth.</w:t>
      </w:r>
    </w:p>
    <w:p>
      <w:pPr>
        <w:pStyle w:val="BodyText"/>
      </w:pPr>
      <w:r>
        <w:t xml:space="preserve">These findings align with broader trends in Zimbabwe’s informal economy, where skilled trades like carpentry remain vital to urban development despite systemic barriers.</w:t>
      </w:r>
    </w:p>
    <w:bookmarkEnd w:id="25"/>
    <w:bookmarkStart w:id="26" w:name="conclusion"/>
    <w:p>
      <w:pPr>
        <w:pStyle w:val="Heading2"/>
      </w:pPr>
      <w:r>
        <w:t xml:space="preserve">Conclusion</w:t>
      </w:r>
    </w:p>
    <w:p>
      <w:pPr>
        <w:pStyle w:val="FirstParagraph"/>
      </w:pPr>
      <w:r>
        <w:t xml:space="preserve">The Undergraduate Thesis underscores the indispensable role of a carpenter in shaping Harare’s urban fabric. As Zimbabwe continues its journey toward sustainable development, investing in local craftsmanship is crucial. Recommendations include establishing vocational training centers for carpenters, incentivizing the use of indigenous materials, and fostering public-private partnerships to address resource gaps.</w:t>
      </w:r>
    </w:p>
    <w:p>
      <w:pPr>
        <w:pStyle w:val="BodyText"/>
      </w:pPr>
      <w:r>
        <w:t xml:space="preserve">This study contributes to the discourse on urban development in Harare by highlighting the resilience and adaptability of its carpenter community. Future research could explore the integration of digital tools (e.g., CAD software) into traditional carpentry practices, further enhancing efficiency and innovation.</w:t>
      </w:r>
    </w:p>
    <w:bookmarkEnd w:id="26"/>
    <w:bookmarkStart w:id="27" w:name="references"/>
    <w:p>
      <w:pPr>
        <w:pStyle w:val="Heading2"/>
      </w:pPr>
      <w:r>
        <w:t xml:space="preserve">References</w:t>
      </w:r>
    </w:p>
    <w:p>
      <w:pPr>
        <w:numPr>
          <w:ilvl w:val="0"/>
          <w:numId w:val="1001"/>
        </w:numPr>
        <w:pStyle w:val="Compact"/>
      </w:pPr>
      <w:r>
        <w:t xml:space="preserve">Chidyausiku, T., Moyo, P., &amp; Nyambe, S. (2019). *Traditional Building Techniques in Zimbabwe: A Case Study of Harare*. Journal of African Architecture.</w:t>
      </w:r>
    </w:p>
    <w:p>
      <w:pPr>
        <w:numPr>
          <w:ilvl w:val="0"/>
          <w:numId w:val="1001"/>
        </w:numPr>
        <w:pStyle w:val="Compact"/>
      </w:pPr>
      <w:r>
        <w:t xml:space="preserve">Mhlanga, B. (2021). *The Informal Sector and Urban Development in Harare*. University of Zimbabwe Press.</w:t>
      </w:r>
    </w:p>
    <w:p>
      <w:pPr>
        <w:numPr>
          <w:ilvl w:val="0"/>
          <w:numId w:val="1001"/>
        </w:numPr>
        <w:pStyle w:val="Compact"/>
      </w:pPr>
      <w:r>
        <w:t xml:space="preserve">Zimbabwe National Housing Authority (ZIHA). (2020). *Annual Report on Low-Cost Housing Initiatives in Harare*.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Carpenters</w:t>
      </w:r>
      <w:r>
        <w:br/>
      </w:r>
      <w:r>
        <w:rPr>
          <w:bCs/>
          <w:b/>
        </w:rPr>
        <w:t xml:space="preserve">Appendix B:</w:t>
      </w:r>
      <w:r>
        <w:t xml:space="preserve"> </w:t>
      </w:r>
      <w:r>
        <w:t xml:space="preserve">Survey Questionnaire for Clients</w:t>
      </w:r>
      <w:r>
        <w:br/>
      </w:r>
      <w:r>
        <w:rPr>
          <w:bCs/>
          <w:b/>
        </w:rPr>
        <w:t xml:space="preserve">Appendix C:</w:t>
      </w:r>
      <w:r>
        <w:t xml:space="preserve"> </w:t>
      </w:r>
      <w:r>
        <w:t xml:space="preserve">Photos of Carpentry Workshops in Harare (available upon request)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Carpenter in Zimbabwe's Urban Development with a Focus on Harare</dc:title>
  <dc:creator/>
  <dc:language>en</dc:language>
  <cp:keywords/>
  <dcterms:created xsi:type="dcterms:W3CDTF">2026-07-20T14:56:56Z</dcterms:created>
  <dcterms:modified xsi:type="dcterms:W3CDTF">2026-07-20T14:56:56Z</dcterms:modified>
</cp:coreProperties>
</file>

<file path=docProps/custom.xml><?xml version="1.0" encoding="utf-8"?>
<Properties xmlns="http://schemas.openxmlformats.org/officeDocument/2006/custom-properties" xmlns:vt="http://schemas.openxmlformats.org/officeDocument/2006/docPropsVTypes"/>
</file>