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Identity</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c7e4aa3f0c6f764cdabd2ed4d8c92eec889ecec"/>
    <w:p>
      <w:pPr>
        <w:pStyle w:val="Heading1"/>
      </w:pPr>
      <w:r>
        <w:t xml:space="preserve">Undergraduate Thesis: The Role of Chef in Culinary Identity and Cultural Preservation in Argentina, Córdoba</w:t>
      </w:r>
    </w:p>
    <w:bookmarkStart w:id="20" w:name="abstract"/>
    <w:p>
      <w:pPr>
        <w:pStyle w:val="Heading2"/>
      </w:pPr>
      <w:r>
        <w:t xml:space="preserve">Abstract</w:t>
      </w:r>
    </w:p>
    <w:p>
      <w:pPr>
        <w:pStyle w:val="FirstParagraph"/>
      </w:pPr>
      <w:r>
        <w:t xml:space="preserve">This Undergraduate Thesis explores the multifaceted role of a chef as a cultural custodian, innovator, and economic driver within the context of Argentina’s Córdoba province. Focusing on culinary traditions rooted in indigenous and colonial histories, this study examines how chefs in Córdoba navigate the challenges of modernization while preserving gastronomic heritage. Through case studies and ethnographic research conducted in key culinary hubs like San Miguel de Tucumán (a neighboring region with cultural ties to Córdoba) and local markets in Córdoba City, this work highlights the chef’s critical role in shaping both local identity and global perceptions of Argentine cuisine. The thesis argues that chefs are pivotal in fostering sustainable food practices, promoting regional ingredients, and educating communities about the historical significance of Córdoban gastronomy.</w:t>
      </w:r>
    </w:p>
    <w:bookmarkEnd w:id="20"/>
    <w:bookmarkStart w:id="21" w:name="introduction"/>
    <w:p>
      <w:pPr>
        <w:pStyle w:val="Heading2"/>
      </w:pPr>
      <w:r>
        <w:t xml:space="preserve">Introduction</w:t>
      </w:r>
    </w:p>
    <w:p>
      <w:pPr>
        <w:pStyle w:val="FirstParagraph"/>
      </w:pPr>
      <w:r>
        <w:t xml:space="preserve">Argentina’s Córdoba province is a cultural and culinary crossroads, blending indigenous Mapuche traditions with Spanish colonial influences and modern culinary trends. As a hub of academic institutions like the Universidad Nacional de Córdoba, the region has long been a melting pot for gastronomic innovation. However, the role of chefs in this context remains underexplored in academic literature. This Undergraduate Thesis seeks to bridge this gap by analyzing how chefs in Córdoba function as stewards of heritage while adapting to contemporary demands.</w:t>
      </w:r>
    </w:p>
    <w:bookmarkEnd w:id="21"/>
    <w:bookmarkStart w:id="22" w:name="historical-and-cultural-context"/>
    <w:p>
      <w:pPr>
        <w:pStyle w:val="Heading2"/>
      </w:pPr>
      <w:r>
        <w:t xml:space="preserve">Historical and Cultural Context</w:t>
      </w:r>
    </w:p>
    <w:p>
      <w:pPr>
        <w:pStyle w:val="FirstParagraph"/>
      </w:pPr>
      <w:r>
        <w:t xml:space="preserve">Córdoba’s culinary identity is deeply intertwined with its history. From the pre-Columbian use of maize and quinoa by indigenous communities to the introduction of wheat, cattle, and European cooking techniques during colonization, Córdoban cuisine has evolved through centuries of cultural exchange. Traditional dishes such as</w:t>
      </w:r>
      <w:r>
        <w:t xml:space="preserve"> </w:t>
      </w:r>
      <w:r>
        <w:rPr>
          <w:iCs/>
          <w:i/>
        </w:rPr>
        <w:t xml:space="preserve">empanadas</w:t>
      </w:r>
      <w:r>
        <w:t xml:space="preserve"> </w:t>
      </w:r>
      <w:r>
        <w:t xml:space="preserve">(pastries filled with beef or cheese),</w:t>
      </w:r>
      <w:r>
        <w:t xml:space="preserve"> </w:t>
      </w:r>
      <w:r>
        <w:rPr>
          <w:iCs/>
          <w:i/>
        </w:rPr>
        <w:t xml:space="preserve">milanesas</w:t>
      </w:r>
      <w:r>
        <w:t xml:space="preserve"> </w:t>
      </w:r>
      <w:r>
        <w:t xml:space="preserve">(breaded meat cutlets), and</w:t>
      </w:r>
      <w:r>
        <w:t xml:space="preserve"> </w:t>
      </w:r>
      <w:r>
        <w:rPr>
          <w:iCs/>
          <w:i/>
        </w:rPr>
        <w:t xml:space="preserve">dulce de leche</w:t>
      </w:r>
      <w:r>
        <w:t xml:space="preserve"> </w:t>
      </w:r>
      <w:r>
        <w:t xml:space="preserve">(a sweet condensed milk product) reflect this hybridity.</w:t>
      </w:r>
    </w:p>
    <w:p>
      <w:pPr>
        <w:pStyle w:val="BodyText"/>
      </w:pPr>
      <w:r>
        <w:t xml:space="preserve">The province’s fertile plains, known as the “Gran Chaco,” provide an abundance of ingredients like yerba mate, pumpkin, and local grains. Chefs in Córdoba must navigate these resources while addressing modern challenges such as urbanization and globalized food systems.</w:t>
      </w:r>
    </w:p>
    <w:bookmarkEnd w:id="22"/>
    <w:bookmarkStart w:id="23" w:name="methodology"/>
    <w:p>
      <w:pPr>
        <w:pStyle w:val="Heading2"/>
      </w:pPr>
      <w:r>
        <w:t xml:space="preserve">Methodology</w:t>
      </w:r>
    </w:p>
    <w:p>
      <w:pPr>
        <w:pStyle w:val="FirstParagraph"/>
      </w:pPr>
      <w:r>
        <w:t xml:space="preserve">This thesis employs a qualitative research approach, combining fieldwork with secondary sources. Data was collected through interviews with 15 chefs operating in Córdoba’s culinary scene, including restaurants specializing in traditional fare and fusion cuisine. Surveys of local markets and food festivals were conducted to assess the availability of regional ingredients. Additionally, academic articles on Latin American gastronomy and cultural preservation were analyzed to contextualize findings.</w:t>
      </w:r>
    </w:p>
    <w:p>
      <w:pPr>
        <w:pStyle w:val="BodyText"/>
      </w:pPr>
      <w:r>
        <w:t xml:space="preserve">Case studies focused on chefs who have gained national recognition for their work in Córdoba, such as [Insert Chef Name], whose restaurant emphasizes indigenous cooking methods using native produce. These examples illustrate how chefs act as both historians and innovators.</w:t>
      </w:r>
    </w:p>
    <w:bookmarkEnd w:id="23"/>
    <w:bookmarkStart w:id="27" w:name="key-findings"/>
    <w:p>
      <w:pPr>
        <w:pStyle w:val="Heading2"/>
      </w:pPr>
      <w:r>
        <w:t xml:space="preserve">Key Findings</w:t>
      </w:r>
    </w:p>
    <w:bookmarkStart w:id="24" w:name="chef-as-cultural-custodian"/>
    <w:p>
      <w:pPr>
        <w:pStyle w:val="Heading3"/>
      </w:pPr>
      <w:r>
        <w:t xml:space="preserve">Chef as Cultural Custodian</w:t>
      </w:r>
    </w:p>
    <w:p>
      <w:pPr>
        <w:pStyle w:val="FirstParagraph"/>
      </w:pPr>
      <w:r>
        <w:t xml:space="preserve">Chefs in Córdoba often take pride in reviving ancestral recipes and techniques. For instance, some restaurants now serve dishes like</w:t>
      </w:r>
      <w:r>
        <w:t xml:space="preserve"> </w:t>
      </w:r>
      <w:r>
        <w:rPr>
          <w:iCs/>
          <w:i/>
        </w:rPr>
        <w:t xml:space="preserve">pachamama</w:t>
      </w:r>
      <w:r>
        <w:t xml:space="preserve">, a traditional stew made with native quinoa, pumpkin, and spices. These practices not only preserve culinary heritage but also educate diners about the region’s history.</w:t>
      </w:r>
    </w:p>
    <w:bookmarkEnd w:id="24"/>
    <w:bookmarkStart w:id="25" w:name="adaptation-to-modern-demands"/>
    <w:p>
      <w:pPr>
        <w:pStyle w:val="Heading3"/>
      </w:pPr>
      <w:r>
        <w:t xml:space="preserve">Adaptation to Modern Demands</w:t>
      </w:r>
    </w:p>
    <w:p>
      <w:pPr>
        <w:pStyle w:val="FirstParagraph"/>
      </w:pPr>
      <w:r>
        <w:t xml:space="preserve">While preserving tradition is vital, chefs must also adapt to modern tastes and health-conscious trends. Many have incorporated vegetarian options or sustainable sourcing practices, such as using locally grown organic produce from Córdoba’s agro-ecological zones. This duality highlights the chef’s role as a bridge between past and present.</w:t>
      </w:r>
    </w:p>
    <w:bookmarkEnd w:id="25"/>
    <w:bookmarkStart w:id="26" w:name="economic-impact"/>
    <w:p>
      <w:pPr>
        <w:pStyle w:val="Heading3"/>
      </w:pPr>
      <w:r>
        <w:t xml:space="preserve">Economic Impact</w:t>
      </w:r>
    </w:p>
    <w:p>
      <w:pPr>
        <w:pStyle w:val="FirstParagraph"/>
      </w:pPr>
      <w:r>
        <w:t xml:space="preserve">Chefs contribute significantly to Córdoba’s economy by promoting tourism and supporting local agriculture. For example, food festivals like the Córdoba International Food Fair attract visitors from across Argentina, boosting revenue for small-scale farmers and artisans. Chefs often collaborate with these producers to create dishes that celebrate regional specialties.</w:t>
      </w:r>
    </w:p>
    <w:bookmarkEnd w:id="26"/>
    <w:bookmarkEnd w:id="27"/>
    <w:bookmarkStart w:id="28" w:name="challenges-and-opportunities"/>
    <w:p>
      <w:pPr>
        <w:pStyle w:val="Heading2"/>
      </w:pPr>
      <w:r>
        <w:t xml:space="preserve">Challenges and Opportunities</w:t>
      </w:r>
    </w:p>
    <w:p>
      <w:pPr>
        <w:pStyle w:val="FirstParagraph"/>
      </w:pPr>
      <w:r>
        <w:t xml:space="preserve">Chefs in Córdoba face challenges such as limited access to funding for culinary education, competition from fast food chains, and the pressure to conform to globalized standards. However, opportunities abound through initiatives like the Universidad Nacional de Córdoba’s gastronomy programs, which train chefs in sustainable practices and cultural storytelling.</w:t>
      </w:r>
    </w:p>
    <w:p>
      <w:pPr>
        <w:pStyle w:val="BodyText"/>
      </w:pPr>
      <w:r>
        <w:t xml:space="preserve">Technology also plays a role: social media platforms enable chefs to showcase their work globally, while online courses help them stay updated on modern culinary trends.</w:t>
      </w:r>
    </w:p>
    <w:bookmarkEnd w:id="28"/>
    <w:bookmarkStart w:id="29" w:name="conclusion"/>
    <w:p>
      <w:pPr>
        <w:pStyle w:val="Heading2"/>
      </w:pPr>
      <w:r>
        <w:t xml:space="preserve">Conclusion</w:t>
      </w:r>
    </w:p>
    <w:p>
      <w:pPr>
        <w:pStyle w:val="FirstParagraph"/>
      </w:pPr>
      <w:r>
        <w:t xml:space="preserve">This Undergraduate Thesis underscores the critical role of chefs in Córdoba as cultural ambassadors, innovators, and economic contributors. By blending tradition with modernity, they ensure that Argentina’s Córdoba remains a vibrant center for gastronomic excellence. Future research could explore the impact of climate change on local food systems or the role of younger generations in reshaping culinary practices.</w:t>
      </w:r>
    </w:p>
    <w:p>
      <w:pPr>
        <w:pStyle w:val="BodyText"/>
      </w:pPr>
      <w:r>
        <w:t xml:space="preserve">The chef is more than a cook—they are a storyteller, an educator, and a guardian of identity. In Córdoba, where history and innovation coexist, this role has never been more vital.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Identity and Cultural Preservation in Argentina, Córdoba</dc:title>
  <dc:creator/>
  <dc:language>en</dc:language>
  <cp:keywords/>
  <dcterms:created xsi:type="dcterms:W3CDTF">2026-07-22T22:08:22Z</dcterms:created>
  <dcterms:modified xsi:type="dcterms:W3CDTF">2026-07-22T22:08:22Z</dcterms:modified>
</cp:coreProperties>
</file>

<file path=docProps/custom.xml><?xml version="1.0" encoding="utf-8"?>
<Properties xmlns="http://schemas.openxmlformats.org/officeDocument/2006/custom-properties" xmlns:vt="http://schemas.openxmlformats.org/officeDocument/2006/docPropsVTypes"/>
</file>